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A2A" w:rsidRDefault="00E3004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TRIMESTRE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Nº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 0_Admisión</w:t>
      </w:r>
    </w:p>
    <w:p w:rsidR="00167A2A" w:rsidRDefault="00E3004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:rsidR="00167A2A" w:rsidRDefault="00E3004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ASIGNATURA: Lengua y Literatura</w:t>
      </w:r>
    </w:p>
    <w:p w:rsidR="00167A2A" w:rsidRDefault="00E30046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SUBNIVEL: Medio</w:t>
      </w:r>
    </w:p>
    <w:p w:rsidR="00167A2A" w:rsidRDefault="00E3004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 DE E.GB. Y/O BACHILLERATO: Séptimo</w:t>
      </w:r>
    </w:p>
    <w:p w:rsidR="00167A2A" w:rsidRDefault="00E3004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PARALELO</w:t>
      </w:r>
      <w:r>
        <w:rPr>
          <w:rFonts w:ascii="Arial" w:eastAsia="Arial" w:hAnsi="Arial" w:cs="Arial"/>
          <w:sz w:val="20"/>
          <w:szCs w:val="20"/>
        </w:rPr>
        <w:t xml:space="preserve">: </w:t>
      </w:r>
    </w:p>
    <w:p w:rsidR="00167A2A" w:rsidRDefault="00167A2A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167A2A" w:rsidRDefault="00E30046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:rsidR="00167A2A" w:rsidRDefault="00E30046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Evaluación de Admisión </w:t>
      </w:r>
    </w:p>
    <w:tbl>
      <w:tblPr>
        <w:tblStyle w:val="a"/>
        <w:tblW w:w="92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2009"/>
        <w:gridCol w:w="3402"/>
        <w:gridCol w:w="1320"/>
      </w:tblGrid>
      <w:tr w:rsidR="00167A2A">
        <w:trPr>
          <w:trHeight w:val="182"/>
        </w:trPr>
        <w:tc>
          <w:tcPr>
            <w:tcW w:w="2527" w:type="dxa"/>
            <w:shd w:val="clear" w:color="auto" w:fill="BFBFBF"/>
          </w:tcPr>
          <w:p w:rsidR="00167A2A" w:rsidRDefault="00E3004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:rsidR="00167A2A" w:rsidRDefault="00E3004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2009" w:type="dxa"/>
            <w:shd w:val="clear" w:color="auto" w:fill="BFBFBF"/>
            <w:vAlign w:val="center"/>
          </w:tcPr>
          <w:p w:rsidR="00167A2A" w:rsidRDefault="00E3004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167A2A" w:rsidRDefault="00E3004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320" w:type="dxa"/>
            <w:shd w:val="clear" w:color="auto" w:fill="BFBFBF"/>
            <w:vAlign w:val="center"/>
          </w:tcPr>
          <w:p w:rsidR="00167A2A" w:rsidRDefault="00E3004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167A2A" w:rsidTr="00E95DB4">
        <w:trPr>
          <w:trHeight w:val="2524"/>
        </w:trPr>
        <w:tc>
          <w:tcPr>
            <w:tcW w:w="2527" w:type="dxa"/>
          </w:tcPr>
          <w:p w:rsidR="00167A2A" w:rsidRDefault="00E300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E.LL.3.1. Diferencia la función de transmisión cultural de la lengua, las influencias lingüísticas y culturales que explican los dialectos del castellano y las características de los pueblos y nacionalidades del país que tienen otras lenguas.</w:t>
            </w:r>
          </w:p>
        </w:tc>
        <w:tc>
          <w:tcPr>
            <w:tcW w:w="2009" w:type="dxa"/>
          </w:tcPr>
          <w:p w:rsidR="00167A2A" w:rsidRDefault="00E300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LL.3.1.1. Participar en contextos y situaciones que evidencien la funcionalidad de la lengua escrita como herramienta cultural.</w:t>
            </w:r>
          </w:p>
          <w:p w:rsidR="00167A2A" w:rsidRDefault="00167A2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67A2A" w:rsidRDefault="00E300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Identificar en las siguientes oraciones los indigenismos.</w:t>
            </w:r>
          </w:p>
        </w:tc>
        <w:tc>
          <w:tcPr>
            <w:tcW w:w="1320" w:type="dxa"/>
            <w:vMerge w:val="restart"/>
            <w:vAlign w:val="center"/>
          </w:tcPr>
          <w:p w:rsidR="00167A2A" w:rsidRDefault="00167A2A" w:rsidP="00E95D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67A2A" w:rsidRDefault="00E30046" w:rsidP="00E95D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Prueba objetiva</w:t>
            </w:r>
          </w:p>
        </w:tc>
      </w:tr>
      <w:bookmarkEnd w:id="0"/>
      <w:tr w:rsidR="00167A2A">
        <w:trPr>
          <w:trHeight w:val="3922"/>
        </w:trPr>
        <w:tc>
          <w:tcPr>
            <w:tcW w:w="2527" w:type="dxa"/>
          </w:tcPr>
          <w:p w:rsidR="00167A2A" w:rsidRDefault="00E300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E.LL.3.2. Reflexiona y se expresa oralmente para regular los efectos del uso de estereotipos y prejuicios, y la búsqueda de acuerdos, según las diversas situaciones comunicativas a las que se enfrente.</w:t>
            </w:r>
          </w:p>
        </w:tc>
        <w:tc>
          <w:tcPr>
            <w:tcW w:w="2009" w:type="dxa"/>
          </w:tcPr>
          <w:p w:rsidR="00167A2A" w:rsidRDefault="00E300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LL.3.2.1. Escuchar discursos orales y formular juicios de valor con respecto a su contenido y forma, y participar de manera respetuosa frente a las intervenciones de los demás. CC</w:t>
            </w:r>
          </w:p>
        </w:tc>
        <w:tc>
          <w:tcPr>
            <w:tcW w:w="3402" w:type="dxa"/>
            <w:vAlign w:val="center"/>
          </w:tcPr>
          <w:p w:rsidR="00167A2A" w:rsidRDefault="00E30046">
            <w:pPr>
              <w:tabs>
                <w:tab w:val="left" w:pos="4170"/>
                <w:tab w:val="left" w:pos="5529"/>
                <w:tab w:val="left" w:pos="7743"/>
              </w:tabs>
              <w:spacing w:after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Reconocer cuáles son las normas que deben cumplirse durante una discusión grupal. </w:t>
            </w:r>
          </w:p>
        </w:tc>
        <w:tc>
          <w:tcPr>
            <w:tcW w:w="1320" w:type="dxa"/>
            <w:vMerge/>
          </w:tcPr>
          <w:p w:rsidR="00167A2A" w:rsidRDefault="00167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67A2A">
        <w:trPr>
          <w:trHeight w:val="204"/>
        </w:trPr>
        <w:tc>
          <w:tcPr>
            <w:tcW w:w="2527" w:type="dxa"/>
          </w:tcPr>
          <w:p w:rsidR="00167A2A" w:rsidRDefault="00E300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E.LL.3.6. Produce textos con tramas narrativas, descriptivas, expositivas e instructivas, las integra cuando es pertinente y se apoya en diferentes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formatos, recursos y materiales, incluidas las TIC, en las situaciones comunicativas que lo requieran.</w:t>
            </w:r>
          </w:p>
        </w:tc>
        <w:tc>
          <w:tcPr>
            <w:tcW w:w="2009" w:type="dxa"/>
          </w:tcPr>
          <w:p w:rsidR="00167A2A" w:rsidRDefault="00E300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 xml:space="preserve">LL.3.4.5. Integrar relatos, descripciones, exposiciones e instrucciones en diferentes tipos de texto producidos con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una intención comunicativa y en un contexto determinado. CC</w:t>
            </w:r>
          </w:p>
        </w:tc>
        <w:tc>
          <w:tcPr>
            <w:tcW w:w="3402" w:type="dxa"/>
          </w:tcPr>
          <w:p w:rsidR="00167A2A" w:rsidRDefault="00167A2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67A2A" w:rsidRDefault="00E300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Leer las oraciones e identificar los modos del verbo. </w:t>
            </w:r>
          </w:p>
          <w:p w:rsidR="00167A2A" w:rsidRDefault="00167A2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67A2A" w:rsidRDefault="00167A2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67A2A" w:rsidRDefault="00E300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Reconocer las palabras agudas, graves y esdrújulas.</w:t>
            </w:r>
          </w:p>
        </w:tc>
        <w:tc>
          <w:tcPr>
            <w:tcW w:w="1320" w:type="dxa"/>
            <w:vMerge/>
          </w:tcPr>
          <w:p w:rsidR="00167A2A" w:rsidRDefault="00167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67A2A">
        <w:trPr>
          <w:trHeight w:val="204"/>
        </w:trPr>
        <w:tc>
          <w:tcPr>
            <w:tcW w:w="2527" w:type="dxa"/>
          </w:tcPr>
          <w:p w:rsidR="00167A2A" w:rsidRDefault="00E30046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E.LL.3.7. </w:t>
            </w:r>
            <w:r>
              <w:rPr>
                <w:rFonts w:ascii="Arial" w:eastAsia="Arial" w:hAnsi="Arial" w:cs="Arial"/>
                <w:sz w:val="20"/>
                <w:szCs w:val="20"/>
              </w:rPr>
              <w:t>Reconoce, en textos literarios escogidos por él, los elementos característicos que les dan sentido y desarrolla la lectura crítica.</w:t>
            </w:r>
          </w:p>
        </w:tc>
        <w:tc>
          <w:tcPr>
            <w:tcW w:w="2009" w:type="dxa"/>
          </w:tcPr>
          <w:p w:rsidR="00167A2A" w:rsidRDefault="00E30046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LL.3.5.1. Reconocer en un texto literario los elementos </w:t>
            </w:r>
          </w:p>
          <w:p w:rsidR="00167A2A" w:rsidRDefault="00E30046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característicos que le dan sentido. CC</w:t>
            </w:r>
          </w:p>
        </w:tc>
        <w:tc>
          <w:tcPr>
            <w:tcW w:w="3402" w:type="dxa"/>
          </w:tcPr>
          <w:p w:rsidR="00167A2A" w:rsidRDefault="00167A2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67A2A" w:rsidRDefault="00E300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Clasificar diferentes textos de acuerdo a su estructura. </w:t>
            </w:r>
          </w:p>
        </w:tc>
        <w:tc>
          <w:tcPr>
            <w:tcW w:w="1320" w:type="dxa"/>
            <w:vMerge/>
          </w:tcPr>
          <w:p w:rsidR="00167A2A" w:rsidRDefault="00167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167A2A" w:rsidRDefault="00167A2A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167A2A" w:rsidRDefault="00167A2A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167A2A" w:rsidRDefault="00167A2A">
      <w:pPr>
        <w:spacing w:after="0"/>
        <w:rPr>
          <w:sz w:val="20"/>
          <w:szCs w:val="20"/>
        </w:rPr>
      </w:pPr>
    </w:p>
    <w:p w:rsidR="00167A2A" w:rsidRDefault="00E30046"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sectPr w:rsidR="00167A2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156" w:rsidRDefault="00442156">
      <w:pPr>
        <w:spacing w:after="0" w:line="240" w:lineRule="auto"/>
      </w:pPr>
      <w:r>
        <w:separator/>
      </w:r>
    </w:p>
  </w:endnote>
  <w:endnote w:type="continuationSeparator" w:id="0">
    <w:p w:rsidR="00442156" w:rsidRDefault="0044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2A" w:rsidRDefault="00E30046">
    <w:pP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45140C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/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45140C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167A2A" w:rsidRDefault="00167A2A">
    <w:pP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156" w:rsidRDefault="00442156">
      <w:pPr>
        <w:spacing w:after="0" w:line="240" w:lineRule="auto"/>
      </w:pPr>
      <w:r>
        <w:separator/>
      </w:r>
    </w:p>
  </w:footnote>
  <w:footnote w:type="continuationSeparator" w:id="0">
    <w:p w:rsidR="00442156" w:rsidRDefault="0044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2A" w:rsidRDefault="00167A2A">
    <w:pPr>
      <w:widowControl w:val="0"/>
      <w:spacing w:after="0"/>
    </w:pPr>
  </w:p>
  <w:tbl>
    <w:tblPr>
      <w:tblStyle w:val="a1"/>
      <w:tblW w:w="9215" w:type="dxa"/>
      <w:tblInd w:w="-292" w:type="dxa"/>
      <w:tblLayout w:type="fixed"/>
      <w:tblLook w:val="0400" w:firstRow="0" w:lastRow="0" w:firstColumn="0" w:lastColumn="0" w:noHBand="0" w:noVBand="1"/>
    </w:tblPr>
    <w:tblGrid>
      <w:gridCol w:w="993"/>
      <w:gridCol w:w="4820"/>
      <w:gridCol w:w="1701"/>
      <w:gridCol w:w="1701"/>
    </w:tblGrid>
    <w:tr w:rsidR="0045140C" w:rsidTr="00664F2E">
      <w:tc>
        <w:tcPr>
          <w:tcW w:w="99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45140C" w:rsidRDefault="0045140C" w:rsidP="004514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1C76672" wp14:editId="59B1CC2C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top w:val="single" w:sz="6" w:space="0" w:color="000000"/>
            <w:left w:val="nil"/>
            <w:bottom w:val="single" w:sz="6" w:space="0" w:color="000000"/>
            <w:right w:val="single" w:sz="6" w:space="0" w:color="000000"/>
          </w:tcBorders>
          <w:vAlign w:val="center"/>
        </w:tcPr>
        <w:p w:rsidR="0045140C" w:rsidRDefault="0045140C" w:rsidP="004514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701" w:type="dxa"/>
          <w:tcBorders>
            <w:top w:val="single" w:sz="6" w:space="0" w:color="000000"/>
            <w:left w:val="nil"/>
            <w:bottom w:val="single" w:sz="6" w:space="0" w:color="000000"/>
            <w:right w:val="single" w:sz="6" w:space="0" w:color="000000"/>
          </w:tcBorders>
        </w:tcPr>
        <w:p w:rsidR="0045140C" w:rsidRDefault="0045140C" w:rsidP="0045140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</w:rPr>
          </w:pPr>
          <w:r>
            <w:rPr>
              <w:b/>
            </w:rPr>
            <w:t>CÓDIGO</w:t>
          </w:r>
        </w:p>
      </w:tc>
      <w:tc>
        <w:tcPr>
          <w:tcW w:w="1701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tcMar>
            <w:top w:w="20" w:type="dxa"/>
            <w:left w:w="20" w:type="dxa"/>
            <w:bottom w:w="20" w:type="dxa"/>
            <w:right w:w="20" w:type="dxa"/>
          </w:tcMar>
        </w:tcPr>
        <w:p w:rsidR="0045140C" w:rsidRDefault="0045140C" w:rsidP="0045140C">
          <w:pPr>
            <w:tabs>
              <w:tab w:val="center" w:pos="4419"/>
              <w:tab w:val="right" w:pos="8838"/>
            </w:tabs>
            <w:spacing w:after="0" w:line="240" w:lineRule="auto"/>
            <w:ind w:left="-300" w:firstLine="441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sz w:val="20"/>
              <w:szCs w:val="20"/>
            </w:rPr>
            <w:t>8.1</w:t>
          </w:r>
        </w:p>
      </w:tc>
    </w:tr>
    <w:tr w:rsidR="00167A2A">
      <w:tc>
        <w:tcPr>
          <w:tcW w:w="993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167A2A" w:rsidRDefault="00167A2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4820" w:type="dxa"/>
          <w:tcBorders>
            <w:top w:val="nil"/>
            <w:left w:val="nil"/>
            <w:bottom w:val="single" w:sz="6" w:space="0" w:color="000000"/>
            <w:right w:val="single" w:sz="6" w:space="0" w:color="000000"/>
          </w:tcBorders>
        </w:tcPr>
        <w:p w:rsidR="00167A2A" w:rsidRDefault="00E3004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color w:val="000000"/>
            </w:rPr>
            <w:t>TEMARIO</w:t>
          </w:r>
        </w:p>
      </w:tc>
      <w:tc>
        <w:tcPr>
          <w:tcW w:w="1701" w:type="dxa"/>
          <w:tcBorders>
            <w:top w:val="nil"/>
            <w:left w:val="nil"/>
            <w:bottom w:val="single" w:sz="6" w:space="0" w:color="000000"/>
            <w:right w:val="single" w:sz="6" w:space="0" w:color="000000"/>
          </w:tcBorders>
        </w:tcPr>
        <w:p w:rsidR="00167A2A" w:rsidRDefault="00E3004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VERSIÓN</w:t>
          </w:r>
        </w:p>
      </w:tc>
      <w:tc>
        <w:tcPr>
          <w:tcW w:w="1701" w:type="dxa"/>
          <w:tcBorders>
            <w:top w:val="nil"/>
            <w:left w:val="nil"/>
            <w:bottom w:val="single" w:sz="6" w:space="0" w:color="000000"/>
            <w:right w:val="single" w:sz="6" w:space="0" w:color="000000"/>
          </w:tcBorders>
        </w:tcPr>
        <w:p w:rsidR="00167A2A" w:rsidRDefault="00E3004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color w:val="000000"/>
            </w:rPr>
            <w:t>1.0</w:t>
          </w:r>
        </w:p>
      </w:tc>
    </w:tr>
  </w:tbl>
  <w:p w:rsidR="00167A2A" w:rsidRDefault="00167A2A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2A"/>
    <w:rsid w:val="00167A2A"/>
    <w:rsid w:val="00442156"/>
    <w:rsid w:val="0045140C"/>
    <w:rsid w:val="00E30046"/>
    <w:rsid w:val="00E9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83FFD-CFDC-403E-A293-0A26A161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Times New Roman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pPr>
      <w:ind w:left="708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Calibri" w:hAnsi="Tahoma" w:cs="Tahoma"/>
      <w:sz w:val="16"/>
      <w:szCs w:val="16"/>
      <w:lang w:val="es-EC"/>
    </w:rPr>
  </w:style>
  <w:style w:type="paragraph" w:styleId="Sinespaciado">
    <w:name w:val="No Spacing"/>
    <w:uiPriority w:val="1"/>
    <w:qFormat/>
  </w:style>
  <w:style w:type="character" w:customStyle="1" w:styleId="PrrafodelistaCar">
    <w:name w:val="Párrafo de lista Car"/>
    <w:link w:val="Prrafodelista"/>
    <w:uiPriority w:val="99"/>
    <w:locked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qFormat/>
    <w:rPr>
      <w:rFonts w:ascii="Aller Light" w:hAnsi="Aller Light" w:cs="Aller Light"/>
      <w:color w:val="000000"/>
    </w:rPr>
  </w:style>
  <w:style w:type="table" w:customStyle="1" w:styleId="Style23">
    <w:name w:val="_Style 23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0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Tablaconcuadrcula4-nfasis21">
    <w:name w:val="Tabla con cuadrícula 4 - Énfasis 21"/>
    <w:basedOn w:val="Tablanormal"/>
    <w:uiPriority w:val="49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tyle36">
    <w:name w:val="_Style 36"/>
    <w:basedOn w:val="TableNormal0"/>
    <w:qFormat/>
    <w:tblPr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uZe7Ur7kBQAdLMCVmiH6wYmjw==">CgMxLjA4AHIhMWs5X0VfUGd3QXMtSEdmNVZ4QS13ejJvcjhjTmZfaDh3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4</cp:revision>
  <dcterms:created xsi:type="dcterms:W3CDTF">2025-07-09T19:18:00Z</dcterms:created>
  <dcterms:modified xsi:type="dcterms:W3CDTF">2025-07-17T17:59:00Z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3082-12.2.0.18545</vt:lpwstr>
  </property>
  <property fmtid="{D5CDD505-2E9C-101B-9397-08002B2CF9AE}" pid="3" name="ICV">
    <vt:lpwstr>E527FC52544D422388ED3FF1AA158B88_12</vt:lpwstr>
  </property>
</Properties>
</file>