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07F" w:rsidRDefault="007D107F">
      <w:pPr>
        <w:pStyle w:val="Textoindependiente"/>
        <w:spacing w:before="38"/>
        <w:rPr>
          <w:rFonts w:ascii="Times New Roman"/>
          <w:b w:val="0"/>
        </w:rPr>
      </w:pPr>
    </w:p>
    <w:p w:rsidR="007D107F" w:rsidRDefault="00DB30A5">
      <w:pPr>
        <w:pStyle w:val="Textoindependiente"/>
        <w:ind w:left="262"/>
      </w:pPr>
      <w:r>
        <w:rPr>
          <w:spacing w:val="-2"/>
        </w:rPr>
        <w:t>ADMISIÓN</w:t>
      </w:r>
    </w:p>
    <w:p w:rsidR="007D107F" w:rsidRDefault="007D107F">
      <w:pPr>
        <w:pStyle w:val="Textoindependiente"/>
        <w:spacing w:before="6"/>
      </w:pPr>
    </w:p>
    <w:p w:rsidR="007D107F" w:rsidRDefault="00DB30A5">
      <w:pPr>
        <w:pStyle w:val="Textoindependiente"/>
        <w:ind w:left="262"/>
      </w:pPr>
      <w:r>
        <w:t>1.-</w:t>
      </w:r>
      <w:r>
        <w:rPr>
          <w:spacing w:val="-7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INFORMATIVOS:</w:t>
      </w:r>
    </w:p>
    <w:p w:rsidR="007D107F" w:rsidRDefault="007D107F">
      <w:pPr>
        <w:pStyle w:val="Textoindependiente"/>
      </w:pPr>
    </w:p>
    <w:p w:rsidR="007D107F" w:rsidRDefault="00DB30A5">
      <w:pPr>
        <w:spacing w:before="1"/>
        <w:ind w:left="262"/>
        <w:rPr>
          <w:sz w:val="20"/>
        </w:rPr>
      </w:pPr>
      <w:r>
        <w:rPr>
          <w:rFonts w:ascii="Arial" w:hAnsi="Arial"/>
          <w:b/>
          <w:spacing w:val="-2"/>
          <w:sz w:val="20"/>
        </w:rPr>
        <w:t>ASIGNATURA: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spacing w:val="-2"/>
          <w:sz w:val="20"/>
        </w:rPr>
        <w:t>Matemática</w:t>
      </w:r>
    </w:p>
    <w:p w:rsidR="007D107F" w:rsidRDefault="00DB30A5">
      <w:pPr>
        <w:ind w:left="262"/>
        <w:rPr>
          <w:sz w:val="20"/>
        </w:rPr>
      </w:pPr>
      <w:r>
        <w:rPr>
          <w:rFonts w:ascii="Arial"/>
          <w:b/>
          <w:sz w:val="20"/>
        </w:rPr>
        <w:t>SUBNIVEL:</w:t>
      </w:r>
      <w:r>
        <w:rPr>
          <w:rFonts w:ascii="Arial"/>
          <w:b/>
          <w:spacing w:val="-9"/>
          <w:sz w:val="20"/>
        </w:rPr>
        <w:t xml:space="preserve"> </w:t>
      </w:r>
      <w:r>
        <w:rPr>
          <w:spacing w:val="-4"/>
          <w:sz w:val="20"/>
        </w:rPr>
        <w:t>Media</w:t>
      </w:r>
    </w:p>
    <w:p w:rsidR="007D107F" w:rsidRDefault="00DB30A5">
      <w:pPr>
        <w:ind w:left="262"/>
        <w:rPr>
          <w:sz w:val="20"/>
        </w:rPr>
      </w:pPr>
      <w:r>
        <w:rPr>
          <w:rFonts w:ascii="Arial" w:hAnsi="Arial"/>
          <w:b/>
          <w:sz w:val="20"/>
        </w:rPr>
        <w:t>AÑO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E.GB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5</w:t>
      </w:r>
    </w:p>
    <w:p w:rsidR="007D107F" w:rsidRDefault="00DB30A5">
      <w:pPr>
        <w:pStyle w:val="Textoindependiente"/>
        <w:spacing w:before="3"/>
        <w:ind w:left="262"/>
      </w:pPr>
      <w:r>
        <w:t>2.-</w:t>
      </w:r>
      <w:r>
        <w:rPr>
          <w:spacing w:val="-7"/>
        </w:rPr>
        <w:t xml:space="preserve"> </w:t>
      </w:r>
      <w:r>
        <w:t>DESTREZAS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DESEMPEÑO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INDICADORES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LOGRO</w:t>
      </w:r>
    </w:p>
    <w:p w:rsidR="007D107F" w:rsidRDefault="007D107F">
      <w:pPr>
        <w:pStyle w:val="Textoindependiente"/>
        <w:spacing w:before="6"/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266"/>
        <w:gridCol w:w="2986"/>
        <w:gridCol w:w="1589"/>
      </w:tblGrid>
      <w:tr w:rsidR="007D107F">
        <w:trPr>
          <w:trHeight w:val="921"/>
        </w:trPr>
        <w:tc>
          <w:tcPr>
            <w:tcW w:w="2415" w:type="dxa"/>
            <w:shd w:val="clear" w:color="auto" w:fill="BEBEBE"/>
          </w:tcPr>
          <w:p w:rsidR="007D107F" w:rsidRDefault="00DB30A5">
            <w:pPr>
              <w:pStyle w:val="TableParagraph"/>
              <w:ind w:left="501" w:right="475" w:hanging="1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ESTÁNDAR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APRENDIZAJE </w:t>
            </w:r>
            <w:r>
              <w:rPr>
                <w:rFonts w:ascii="Arial" w:hAnsi="Arial"/>
                <w:b/>
                <w:sz w:val="20"/>
              </w:rPr>
              <w:t>CRITERIO DE</w:t>
            </w:r>
          </w:p>
          <w:p w:rsidR="007D107F" w:rsidRDefault="00DB30A5">
            <w:pPr>
              <w:pStyle w:val="TableParagraph"/>
              <w:spacing w:line="215" w:lineRule="exact"/>
              <w:ind w:left="5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</w:p>
        </w:tc>
        <w:tc>
          <w:tcPr>
            <w:tcW w:w="2266" w:type="dxa"/>
            <w:shd w:val="clear" w:color="auto" w:fill="BEBEBE"/>
          </w:tcPr>
          <w:p w:rsidR="007D107F" w:rsidRDefault="007D107F">
            <w:pPr>
              <w:pStyle w:val="TableParagraph"/>
              <w:spacing w:before="110"/>
              <w:ind w:left="0"/>
              <w:rPr>
                <w:rFonts w:ascii="Arial"/>
                <w:b/>
                <w:sz w:val="20"/>
              </w:rPr>
            </w:pPr>
          </w:p>
          <w:p w:rsidR="007D107F" w:rsidRDefault="00DB30A5">
            <w:pPr>
              <w:pStyle w:val="TableParagraph"/>
              <w:ind w:left="5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DESTREZA</w:t>
            </w:r>
          </w:p>
        </w:tc>
        <w:tc>
          <w:tcPr>
            <w:tcW w:w="2986" w:type="dxa"/>
            <w:shd w:val="clear" w:color="auto" w:fill="BEBEBE"/>
          </w:tcPr>
          <w:p w:rsidR="007D107F" w:rsidRDefault="007D107F">
            <w:pPr>
              <w:pStyle w:val="TableParagraph"/>
              <w:spacing w:before="110"/>
              <w:ind w:left="0"/>
              <w:rPr>
                <w:rFonts w:ascii="Arial"/>
                <w:b/>
                <w:sz w:val="20"/>
              </w:rPr>
            </w:pPr>
          </w:p>
          <w:p w:rsidR="007D107F" w:rsidRDefault="00DB30A5">
            <w:pPr>
              <w:pStyle w:val="TableParagraph"/>
              <w:ind w:left="3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LOGRO</w:t>
            </w:r>
          </w:p>
        </w:tc>
        <w:tc>
          <w:tcPr>
            <w:tcW w:w="1589" w:type="dxa"/>
            <w:shd w:val="clear" w:color="auto" w:fill="BEBEBE"/>
          </w:tcPr>
          <w:p w:rsidR="007D107F" w:rsidRDefault="00DB30A5">
            <w:pPr>
              <w:pStyle w:val="TableParagraph"/>
              <w:spacing w:before="225"/>
              <w:ind w:left="713" w:right="26" w:hanging="5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INSTRUMENT </w:t>
            </w:r>
            <w:r>
              <w:rPr>
                <w:rFonts w:ascii="Arial"/>
                <w:b/>
                <w:spacing w:val="-10"/>
                <w:sz w:val="20"/>
              </w:rPr>
              <w:t>O</w:t>
            </w:r>
          </w:p>
        </w:tc>
      </w:tr>
      <w:tr w:rsidR="007D107F">
        <w:trPr>
          <w:trHeight w:val="3290"/>
        </w:trPr>
        <w:tc>
          <w:tcPr>
            <w:tcW w:w="2415" w:type="dxa"/>
            <w:vMerge w:val="restart"/>
          </w:tcPr>
          <w:p w:rsidR="007D107F" w:rsidRDefault="00DB30A5">
            <w:pPr>
              <w:pStyle w:val="TableParagraph"/>
              <w:tabs>
                <w:tab w:val="left" w:pos="549"/>
                <w:tab w:val="left" w:pos="879"/>
                <w:tab w:val="left" w:pos="1047"/>
                <w:tab w:val="left" w:pos="1131"/>
                <w:tab w:val="left" w:pos="1182"/>
                <w:tab w:val="left" w:pos="1483"/>
                <w:tab w:val="left" w:pos="1527"/>
                <w:tab w:val="left" w:pos="1570"/>
                <w:tab w:val="left" w:pos="1761"/>
                <w:tab w:val="left" w:pos="1793"/>
                <w:tab w:val="left" w:pos="2048"/>
                <w:tab w:val="left" w:pos="2081"/>
              </w:tabs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CE.M.2.2.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Aplica </w:t>
            </w:r>
            <w:r>
              <w:rPr>
                <w:sz w:val="20"/>
              </w:rPr>
              <w:t>estrategias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concepto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número, expresiones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matemáticas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sencillas, </w:t>
            </w:r>
            <w:r>
              <w:rPr>
                <w:sz w:val="20"/>
              </w:rPr>
              <w:t xml:space="preserve">propiedades de la suma </w:t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multiplicación, procedimientos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 xml:space="preserve">cálculos de suma, resta, </w:t>
            </w:r>
            <w:r>
              <w:rPr>
                <w:spacing w:val="-2"/>
                <w:sz w:val="20"/>
              </w:rPr>
              <w:t>multiplicación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sin </w:t>
            </w:r>
            <w:r>
              <w:rPr>
                <w:sz w:val="20"/>
              </w:rPr>
              <w:t>reagrupación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división exacta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(divisor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una </w:t>
            </w:r>
            <w:r>
              <w:rPr>
                <w:spacing w:val="-2"/>
                <w:sz w:val="20"/>
              </w:rPr>
              <w:t>cifra)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números </w:t>
            </w:r>
            <w:r>
              <w:rPr>
                <w:sz w:val="20"/>
              </w:rPr>
              <w:t>naturales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999, para formular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 resolver problemas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vida cotidiana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explicar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forma </w:t>
            </w:r>
            <w:r>
              <w:rPr>
                <w:sz w:val="20"/>
              </w:rPr>
              <w:t>razonada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resultados </w:t>
            </w:r>
            <w:r>
              <w:rPr>
                <w:spacing w:val="-2"/>
                <w:sz w:val="20"/>
              </w:rPr>
              <w:t>obtenidos.</w:t>
            </w:r>
          </w:p>
        </w:tc>
        <w:tc>
          <w:tcPr>
            <w:tcW w:w="2266" w:type="dxa"/>
          </w:tcPr>
          <w:p w:rsidR="007D107F" w:rsidRDefault="00DB30A5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M.2.1.12.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Representar, escribir y leer los números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:rsidR="007D107F" w:rsidRDefault="00DB30A5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0 al 9 999 en forma concreta,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gráfica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 semirrecta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numérica)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 simbólica. CM</w:t>
            </w:r>
          </w:p>
        </w:tc>
        <w:tc>
          <w:tcPr>
            <w:tcW w:w="2986" w:type="dxa"/>
          </w:tcPr>
          <w:p w:rsidR="007D107F" w:rsidRDefault="00DB30A5">
            <w:pPr>
              <w:pStyle w:val="TableParagraph"/>
              <w:tabs>
                <w:tab w:val="left" w:pos="1750"/>
                <w:tab w:val="left" w:pos="1873"/>
              </w:tabs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Completas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secuencias </w:t>
            </w:r>
            <w:r>
              <w:rPr>
                <w:sz w:val="20"/>
              </w:rPr>
              <w:t xml:space="preserve">numéricas ascendentes o descendentes con números naturales de hasta cuatro cifras, utilizando material </w:t>
            </w:r>
            <w:r>
              <w:rPr>
                <w:spacing w:val="-2"/>
                <w:sz w:val="20"/>
              </w:rPr>
              <w:t>concreto,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simbologías, </w:t>
            </w:r>
            <w:r>
              <w:rPr>
                <w:sz w:val="20"/>
              </w:rPr>
              <w:t>estrategias de conteo y la representación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semirrecta numérica (Ref.I.M.2.2.1.) CM</w:t>
            </w:r>
          </w:p>
          <w:p w:rsidR="007D107F" w:rsidRDefault="00DB30A5">
            <w:pPr>
              <w:pStyle w:val="TableParagraph"/>
              <w:spacing w:before="226"/>
              <w:ind w:left="827" w:right="97" w:hanging="36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Escribe en letras y números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siguientes </w:t>
            </w:r>
            <w:r>
              <w:rPr>
                <w:spacing w:val="-2"/>
                <w:sz w:val="20"/>
              </w:rPr>
              <w:t>números.</w:t>
            </w:r>
          </w:p>
        </w:tc>
        <w:tc>
          <w:tcPr>
            <w:tcW w:w="1589" w:type="dxa"/>
          </w:tcPr>
          <w:p w:rsidR="007D107F" w:rsidRDefault="00DB30A5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  <w:tr w:rsidR="007D107F">
        <w:trPr>
          <w:trHeight w:val="2529"/>
        </w:trPr>
        <w:tc>
          <w:tcPr>
            <w:tcW w:w="2415" w:type="dxa"/>
            <w:vMerge/>
            <w:tcBorders>
              <w:top w:val="nil"/>
            </w:tcBorders>
          </w:tcPr>
          <w:p w:rsidR="007D107F" w:rsidRDefault="007D107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7D107F" w:rsidRDefault="00DB30A5">
            <w:pPr>
              <w:pStyle w:val="TableParagraph"/>
              <w:tabs>
                <w:tab w:val="left" w:pos="1420"/>
              </w:tabs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M.2.1.21.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Realizar</w:t>
            </w:r>
          </w:p>
          <w:p w:rsidR="007D107F" w:rsidRDefault="00DB30A5">
            <w:pPr>
              <w:pStyle w:val="TableParagraph"/>
              <w:tabs>
                <w:tab w:val="left" w:pos="2058"/>
              </w:tabs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adiciones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:rsidR="007D107F" w:rsidRDefault="00DB30A5">
            <w:pPr>
              <w:pStyle w:val="TableParagraph"/>
              <w:tabs>
                <w:tab w:val="left" w:pos="1551"/>
                <w:tab w:val="left" w:pos="1930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sustracciones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 números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999, con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concreto, </w:t>
            </w:r>
            <w:r>
              <w:rPr>
                <w:spacing w:val="-2"/>
                <w:sz w:val="20"/>
              </w:rPr>
              <w:t>mentalmente, gráficamente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manera numérica. CM</w:t>
            </w:r>
          </w:p>
        </w:tc>
        <w:tc>
          <w:tcPr>
            <w:tcW w:w="2986" w:type="dxa"/>
          </w:tcPr>
          <w:p w:rsidR="007D107F" w:rsidRDefault="00DB30A5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Opera utilizando la adición y sustracción con números naturales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cuatro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cifras en el contexto de un problema matemático del entorno. (Ref.I.M.2.2.3.). CM</w:t>
            </w:r>
          </w:p>
          <w:p w:rsidR="007D107F" w:rsidRDefault="00DB30A5">
            <w:pPr>
              <w:pStyle w:val="TableParagraph"/>
              <w:tabs>
                <w:tab w:val="left" w:pos="2619"/>
              </w:tabs>
              <w:spacing w:before="225"/>
              <w:ind w:left="827" w:right="97" w:hanging="36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Resuelve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sz w:val="20"/>
              </w:rPr>
              <w:t xml:space="preserve">siguientes adiciones y </w:t>
            </w:r>
            <w:r>
              <w:rPr>
                <w:spacing w:val="-2"/>
                <w:sz w:val="20"/>
              </w:rPr>
              <w:t>sustracciones.</w:t>
            </w:r>
          </w:p>
        </w:tc>
        <w:tc>
          <w:tcPr>
            <w:tcW w:w="1589" w:type="dxa"/>
          </w:tcPr>
          <w:p w:rsidR="007D107F" w:rsidRDefault="00DB30A5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  <w:tr w:rsidR="007D107F">
        <w:trPr>
          <w:trHeight w:val="2784"/>
        </w:trPr>
        <w:tc>
          <w:tcPr>
            <w:tcW w:w="2415" w:type="dxa"/>
            <w:vMerge w:val="restart"/>
          </w:tcPr>
          <w:p w:rsidR="007D107F" w:rsidRDefault="00DB30A5">
            <w:pPr>
              <w:pStyle w:val="TableParagraph"/>
              <w:tabs>
                <w:tab w:val="left" w:pos="549"/>
                <w:tab w:val="left" w:pos="879"/>
                <w:tab w:val="left" w:pos="1047"/>
                <w:tab w:val="left" w:pos="1131"/>
                <w:tab w:val="left" w:pos="1483"/>
                <w:tab w:val="left" w:pos="1527"/>
                <w:tab w:val="left" w:pos="1570"/>
                <w:tab w:val="left" w:pos="1760"/>
                <w:tab w:val="left" w:pos="2048"/>
                <w:tab w:val="left" w:pos="2081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CE.M.2.2.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Aplica </w:t>
            </w:r>
            <w:r>
              <w:rPr>
                <w:sz w:val="20"/>
              </w:rPr>
              <w:t>estrategias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r>
              <w:rPr>
                <w:spacing w:val="-2"/>
                <w:sz w:val="20"/>
              </w:rPr>
              <w:t>concepto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número, expresiones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matemáticas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sencillas, </w:t>
            </w:r>
            <w:r>
              <w:rPr>
                <w:sz w:val="20"/>
              </w:rPr>
              <w:t xml:space="preserve">propiedades de la suma </w:t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multiplicación, procedimientos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 xml:space="preserve">cálculos de suma, resta, </w:t>
            </w:r>
            <w:r>
              <w:rPr>
                <w:spacing w:val="-2"/>
                <w:sz w:val="20"/>
              </w:rPr>
              <w:t>multiplicación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sin </w:t>
            </w:r>
            <w:r>
              <w:rPr>
                <w:sz w:val="20"/>
              </w:rPr>
              <w:t>reagrupación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división exacta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(divisor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una </w:t>
            </w:r>
            <w:r>
              <w:rPr>
                <w:spacing w:val="-2"/>
                <w:sz w:val="20"/>
              </w:rPr>
              <w:t>cifra)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números </w:t>
            </w:r>
            <w:r>
              <w:rPr>
                <w:sz w:val="20"/>
              </w:rPr>
              <w:t>naturales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999,</w:t>
            </w:r>
          </w:p>
        </w:tc>
        <w:tc>
          <w:tcPr>
            <w:tcW w:w="2266" w:type="dxa"/>
          </w:tcPr>
          <w:p w:rsidR="007D107F" w:rsidRDefault="00DB30A5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M.2.1.26. Realizar multiplicaciones en función del modelo grupal, geométrico y lineal. CM</w:t>
            </w:r>
          </w:p>
        </w:tc>
        <w:tc>
          <w:tcPr>
            <w:tcW w:w="2986" w:type="dxa"/>
          </w:tcPr>
          <w:p w:rsidR="007D107F" w:rsidRDefault="00DB30A5">
            <w:pPr>
              <w:pStyle w:val="TableParagraph"/>
              <w:tabs>
                <w:tab w:val="left" w:pos="1268"/>
                <w:tab w:val="left" w:pos="2716"/>
              </w:tabs>
              <w:ind w:right="9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Opera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utilizando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z w:val="20"/>
              </w:rPr>
              <w:t>multiplicación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reagrupación y la división exacta (d</w:t>
            </w:r>
            <w:r>
              <w:rPr>
                <w:sz w:val="20"/>
              </w:rPr>
              <w:t xml:space="preserve">ivisor de una cifra) con números naturales en el contexto de un problema del entorno; reconoce mitades y dobles en objetos. (Ref.I.M.2.2.4.). CM </w:t>
            </w:r>
            <w:r>
              <w:rPr>
                <w:spacing w:val="-6"/>
                <w:sz w:val="20"/>
              </w:rPr>
              <w:t>CS</w:t>
            </w:r>
          </w:p>
          <w:p w:rsidR="007D107F" w:rsidRDefault="00DB30A5">
            <w:pPr>
              <w:pStyle w:val="TableParagraph"/>
              <w:tabs>
                <w:tab w:val="left" w:pos="827"/>
                <w:tab w:val="left" w:pos="2619"/>
              </w:tabs>
              <w:ind w:left="827" w:right="100" w:hanging="36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Resuelve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multiplicaciones.</w:t>
            </w:r>
          </w:p>
        </w:tc>
        <w:tc>
          <w:tcPr>
            <w:tcW w:w="1589" w:type="dxa"/>
          </w:tcPr>
          <w:p w:rsidR="007D107F" w:rsidRDefault="00DB30A5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  <w:tr w:rsidR="007D107F">
        <w:trPr>
          <w:trHeight w:val="460"/>
        </w:trPr>
        <w:tc>
          <w:tcPr>
            <w:tcW w:w="2415" w:type="dxa"/>
            <w:vMerge/>
            <w:tcBorders>
              <w:top w:val="nil"/>
            </w:tcBorders>
          </w:tcPr>
          <w:p w:rsidR="007D107F" w:rsidRDefault="007D107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7D107F" w:rsidRDefault="00DB30A5">
            <w:pPr>
              <w:pStyle w:val="TableParagraph"/>
              <w:tabs>
                <w:tab w:val="left" w:pos="1364"/>
              </w:tabs>
              <w:spacing w:line="230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M.2.1.33.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Resolver problemas</w:t>
            </w:r>
          </w:p>
        </w:tc>
        <w:tc>
          <w:tcPr>
            <w:tcW w:w="2986" w:type="dxa"/>
          </w:tcPr>
          <w:p w:rsidR="007D107F" w:rsidRDefault="00DB30A5">
            <w:pPr>
              <w:pStyle w:val="TableParagraph"/>
              <w:tabs>
                <w:tab w:val="left" w:pos="1268"/>
                <w:tab w:val="left" w:pos="2716"/>
              </w:tabs>
              <w:spacing w:line="230" w:lineRule="exact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Opera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utilizando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la </w:t>
            </w:r>
            <w:r>
              <w:rPr>
                <w:sz w:val="20"/>
              </w:rPr>
              <w:t>multiplicación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reagrupación</w:t>
            </w:r>
          </w:p>
        </w:tc>
        <w:tc>
          <w:tcPr>
            <w:tcW w:w="1589" w:type="dxa"/>
          </w:tcPr>
          <w:p w:rsidR="007D107F" w:rsidRDefault="00DB30A5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</w:tbl>
    <w:p w:rsidR="007D107F" w:rsidRDefault="007D107F">
      <w:pPr>
        <w:pStyle w:val="TableParagraph"/>
        <w:spacing w:line="227" w:lineRule="exact"/>
        <w:rPr>
          <w:sz w:val="20"/>
        </w:rPr>
        <w:sectPr w:rsidR="007D107F">
          <w:headerReference w:type="default" r:id="rId6"/>
          <w:footerReference w:type="default" r:id="rId7"/>
          <w:type w:val="continuous"/>
          <w:pgSz w:w="12240" w:h="15840"/>
          <w:pgMar w:top="1880" w:right="1080" w:bottom="1200" w:left="1440" w:header="1022" w:footer="1020" w:gutter="0"/>
          <w:pgNumType w:start="1"/>
          <w:cols w:space="720"/>
        </w:sectPr>
      </w:pPr>
    </w:p>
    <w:p w:rsidR="007D107F" w:rsidRDefault="007D107F">
      <w:pPr>
        <w:pStyle w:val="Textoindependiente"/>
        <w:spacing w:before="41"/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266"/>
        <w:gridCol w:w="2986"/>
        <w:gridCol w:w="1589"/>
      </w:tblGrid>
      <w:tr w:rsidR="007D107F">
        <w:trPr>
          <w:trHeight w:val="4370"/>
        </w:trPr>
        <w:tc>
          <w:tcPr>
            <w:tcW w:w="2415" w:type="dxa"/>
          </w:tcPr>
          <w:p w:rsidR="007D107F" w:rsidRDefault="00DB30A5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para formular y resolver problemas de la vida cotidiana del entorno y explicar de forma razonada los resultados </w:t>
            </w:r>
            <w:r>
              <w:rPr>
                <w:spacing w:val="-2"/>
                <w:sz w:val="20"/>
              </w:rPr>
              <w:t>obtenidos.</w:t>
            </w:r>
          </w:p>
        </w:tc>
        <w:tc>
          <w:tcPr>
            <w:tcW w:w="2266" w:type="dxa"/>
          </w:tcPr>
          <w:p w:rsidR="007D107F" w:rsidRDefault="00DB30A5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relacionados con la multiplicación y la división utilizando varias estrategias, e interpretar la solución dentro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problema. CM</w:t>
            </w:r>
          </w:p>
        </w:tc>
        <w:tc>
          <w:tcPr>
            <w:tcW w:w="2986" w:type="dxa"/>
          </w:tcPr>
          <w:p w:rsidR="007D107F" w:rsidRDefault="00DB30A5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y la división exacta (divisor de una cifra) con números naturales en el contexto de un problema del entorno; reco</w:t>
            </w:r>
            <w:r>
              <w:rPr>
                <w:sz w:val="20"/>
              </w:rPr>
              <w:t xml:space="preserve">noce mitades y dobles en objetos. (Ref.I.M.2.2.4.). CM </w:t>
            </w:r>
            <w:r>
              <w:rPr>
                <w:spacing w:val="-6"/>
                <w:sz w:val="20"/>
              </w:rPr>
              <w:t>CS</w:t>
            </w:r>
          </w:p>
          <w:p w:rsidR="007D107F" w:rsidRDefault="00DB30A5">
            <w:pPr>
              <w:pStyle w:val="TableParagraph"/>
              <w:tabs>
                <w:tab w:val="left" w:pos="827"/>
                <w:tab w:val="left" w:pos="2021"/>
                <w:tab w:val="left" w:pos="2276"/>
                <w:tab w:val="left" w:pos="2554"/>
                <w:tab w:val="left" w:pos="2664"/>
                <w:tab w:val="left" w:pos="2777"/>
              </w:tabs>
              <w:spacing w:before="228"/>
              <w:ind w:left="827" w:right="96" w:hanging="36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Problemas matemáticos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con </w:t>
            </w:r>
            <w:r>
              <w:rPr>
                <w:spacing w:val="-2"/>
                <w:sz w:val="20"/>
              </w:rPr>
              <w:t>sumas,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restas, multiplicaciones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divisiones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su </w:t>
            </w:r>
            <w:r>
              <w:rPr>
                <w:spacing w:val="-2"/>
                <w:sz w:val="20"/>
              </w:rPr>
              <w:t>procedimiento: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1.Datos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:rsidR="007D107F" w:rsidRDefault="00DB30A5">
            <w:pPr>
              <w:pStyle w:val="TableParagraph"/>
              <w:spacing w:before="1"/>
              <w:ind w:left="827" w:right="6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2.Razonamiento </w:t>
            </w:r>
            <w:r>
              <w:rPr>
                <w:sz w:val="20"/>
              </w:rPr>
              <w:t>3 operación</w:t>
            </w:r>
          </w:p>
          <w:p w:rsidR="007D107F" w:rsidRDefault="00DB30A5">
            <w:pPr>
              <w:pStyle w:val="TableParagraph"/>
              <w:spacing w:before="1"/>
              <w:ind w:left="82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Respuesta</w:t>
            </w:r>
          </w:p>
        </w:tc>
        <w:tc>
          <w:tcPr>
            <w:tcW w:w="1589" w:type="dxa"/>
          </w:tcPr>
          <w:p w:rsidR="007D107F" w:rsidRDefault="007D10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D107F" w:rsidRDefault="007D107F">
      <w:pPr>
        <w:pStyle w:val="Textoindependiente"/>
      </w:pPr>
    </w:p>
    <w:p w:rsidR="007D107F" w:rsidRDefault="007D107F">
      <w:pPr>
        <w:pStyle w:val="Textoindependiente"/>
        <w:spacing w:before="5" w:after="1"/>
      </w:pPr>
    </w:p>
    <w:p w:rsidR="00DB30A5" w:rsidRDefault="00DB30A5">
      <w:bookmarkStart w:id="0" w:name="_GoBack"/>
      <w:bookmarkEnd w:id="0"/>
    </w:p>
    <w:sectPr w:rsidR="00DB30A5">
      <w:pgSz w:w="12240" w:h="15840"/>
      <w:pgMar w:top="1880" w:right="1080" w:bottom="1200" w:left="1440" w:header="1022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0A5" w:rsidRDefault="00DB30A5">
      <w:r>
        <w:separator/>
      </w:r>
    </w:p>
  </w:endnote>
  <w:endnote w:type="continuationSeparator" w:id="0">
    <w:p w:rsidR="00DB30A5" w:rsidRDefault="00DB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7F" w:rsidRDefault="00DB30A5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>
              <wp:simplePos x="0" y="0"/>
              <wp:positionH relativeFrom="page">
                <wp:posOffset>6384035</wp:posOffset>
              </wp:positionH>
              <wp:positionV relativeFrom="page">
                <wp:posOffset>9271203</wp:posOffset>
              </wp:positionV>
              <wp:extent cx="32321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107F" w:rsidRDefault="00DB30A5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2.7pt;margin-top:730pt;width:25.45pt;height:14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" filled="f" stroked="f">
              <v:textbox inset="0,0,0,0">
                <w:txbxContent>
                  <w:p w:rsidR="007D107F" w:rsidRDefault="00DB30A5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0A5" w:rsidRDefault="00DB30A5">
      <w:r>
        <w:separator/>
      </w:r>
    </w:p>
  </w:footnote>
  <w:footnote w:type="continuationSeparator" w:id="0">
    <w:p w:rsidR="00DB30A5" w:rsidRDefault="00DB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7F" w:rsidRDefault="00DB30A5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1089660</wp:posOffset>
              </wp:positionH>
              <wp:positionV relativeFrom="page">
                <wp:posOffset>289560</wp:posOffset>
              </wp:positionV>
              <wp:extent cx="5814060" cy="8458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4060" cy="845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1F5F"/>
                              <w:left w:val="single" w:sz="4" w:space="0" w:color="001F5F"/>
                              <w:bottom w:val="single" w:sz="4" w:space="0" w:color="001F5F"/>
                              <w:right w:val="single" w:sz="4" w:space="0" w:color="001F5F"/>
                              <w:insideH w:val="single" w:sz="4" w:space="0" w:color="001F5F"/>
                              <w:insideV w:val="single" w:sz="4" w:space="0" w:color="001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49"/>
                            <w:gridCol w:w="5387"/>
                            <w:gridCol w:w="1275"/>
                            <w:gridCol w:w="1714"/>
                          </w:tblGrid>
                          <w:tr w:rsidR="00882F6C" w:rsidTr="00882F6C">
                            <w:trPr>
                              <w:trHeight w:val="501"/>
                            </w:trPr>
                            <w:tc>
                              <w:tcPr>
                                <w:tcW w:w="649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:rsidR="00882F6C" w:rsidRDefault="00882F6C" w:rsidP="00882F6C">
                                <w:pPr>
                                  <w:pStyle w:val="TableParagraph"/>
                                  <w:ind w:left="-16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F7DA314" wp14:editId="01E60F0F">
                                      <wp:extent cx="391160" cy="518160"/>
                                      <wp:effectExtent l="0" t="0" r="8890" b="0"/>
                                      <wp:docPr id="2" name="Imagen 2" descr="C:\Users\ACER\OneDrive\Escritorio\LOGO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C:\Users\ACER\OneDrive\Escritorio\LOGO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3924" cy="5615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:rsidR="00882F6C" w:rsidRDefault="00882F6C" w:rsidP="00882F6C">
                                <w:pPr>
                                  <w:pStyle w:val="TableParagraph"/>
                                  <w:spacing w:line="252" w:lineRule="exact"/>
                                  <w:ind w:left="113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  <w:t>UNIDAD EDUCATIVA DE FUERZAS ARMADAS COLEGIO MILITAR No.12 “CAPT. GIOVANNI CALLES”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</w:tcPr>
                              <w:p w:rsidR="00882F6C" w:rsidRDefault="00882F6C" w:rsidP="00882F6C">
                                <w:pPr>
                                  <w:pStyle w:val="TableParagraph"/>
                                  <w:spacing w:line="243" w:lineRule="exact"/>
                                  <w:ind w:left="9"/>
                                  <w:jc w:val="center"/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CODIGO</w:t>
                                </w:r>
                              </w:p>
                            </w:tc>
                            <w:tc>
                              <w:tcPr>
                                <w:tcW w:w="1714" w:type="dxa"/>
                              </w:tcPr>
                              <w:p w:rsidR="00882F6C" w:rsidRDefault="00882F6C" w:rsidP="00882F6C">
                                <w:pPr>
                                  <w:pStyle w:val="TableParagraph"/>
                                  <w:spacing w:line="223" w:lineRule="exact"/>
                                  <w:ind w:left="9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ER.EIA.3.1.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1.F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8.1</w:t>
                                </w:r>
                              </w:p>
                            </w:tc>
                          </w:tr>
                          <w:tr w:rsidR="007D107F" w:rsidTr="00882F6C">
                            <w:trPr>
                              <w:trHeight w:val="348"/>
                            </w:trPr>
                            <w:tc>
                              <w:tcPr>
                                <w:tcW w:w="649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:rsidR="007D107F" w:rsidRDefault="007D10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:rsidR="007D107F" w:rsidRDefault="00DB30A5">
                                <w:pPr>
                                  <w:pStyle w:val="TableParagraph"/>
                                  <w:spacing w:before="1"/>
                                  <w:ind w:left="7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TEMARIO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</w:tcPr>
                              <w:p w:rsidR="007D107F" w:rsidRDefault="00DB30A5">
                                <w:pPr>
                                  <w:pStyle w:val="TableParagraph"/>
                                  <w:spacing w:before="1"/>
                                  <w:ind w:left="9" w:right="5"/>
                                  <w:jc w:val="center"/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714" w:type="dxa"/>
                              </w:tcPr>
                              <w:p w:rsidR="007D107F" w:rsidRDefault="00DB30A5">
                                <w:pPr>
                                  <w:pStyle w:val="TableParagraph"/>
                                  <w:spacing w:before="1"/>
                                  <w:ind w:left="9" w:right="3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</w:tr>
                        </w:tbl>
                        <w:p w:rsidR="007D107F" w:rsidRDefault="007D107F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8pt;margin-top:22.8pt;width:457.8pt;height:66.6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1F5F"/>
                        <w:left w:val="single" w:sz="4" w:space="0" w:color="001F5F"/>
                        <w:bottom w:val="single" w:sz="4" w:space="0" w:color="001F5F"/>
                        <w:right w:val="single" w:sz="4" w:space="0" w:color="001F5F"/>
                        <w:insideH w:val="single" w:sz="4" w:space="0" w:color="001F5F"/>
                        <w:insideV w:val="single" w:sz="4" w:space="0" w:color="001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49"/>
                      <w:gridCol w:w="5387"/>
                      <w:gridCol w:w="1275"/>
                      <w:gridCol w:w="1714"/>
                    </w:tblGrid>
                    <w:tr w:rsidR="00882F6C" w:rsidTr="00882F6C">
                      <w:trPr>
                        <w:trHeight w:val="501"/>
                      </w:trPr>
                      <w:tc>
                        <w:tcPr>
                          <w:tcW w:w="649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:rsidR="00882F6C" w:rsidRDefault="00882F6C" w:rsidP="00882F6C">
                          <w:pPr>
                            <w:pStyle w:val="TableParagraph"/>
                            <w:ind w:left="-16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7DA314" wp14:editId="01E60F0F">
                                <wp:extent cx="391160" cy="518160"/>
                                <wp:effectExtent l="0" t="0" r="8890" b="0"/>
                                <wp:docPr id="2" name="Imagen 2" descr="C:\Users\ACER\OneDrive\Escritorio\LOGO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ACER\OneDrive\Escritorio\LOGO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3924" cy="561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7" w:type="dxa"/>
                        </w:tcPr>
                        <w:p w:rsidR="00882F6C" w:rsidRDefault="00882F6C" w:rsidP="00882F6C">
                          <w:pPr>
                            <w:pStyle w:val="TableParagraph"/>
                            <w:spacing w:line="252" w:lineRule="exact"/>
                            <w:ind w:left="113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UNIDAD EDUCATIVA DE FUERZAS ARMADAS COLEGIO MILITAR No.12 “CAPT. GIOVANNI CALLES”</w:t>
                          </w:r>
                        </w:p>
                      </w:tc>
                      <w:tc>
                        <w:tcPr>
                          <w:tcW w:w="1275" w:type="dxa"/>
                        </w:tcPr>
                        <w:p w:rsidR="00882F6C" w:rsidRDefault="00882F6C" w:rsidP="00882F6C">
                          <w:pPr>
                            <w:pStyle w:val="TableParagraph"/>
                            <w:spacing w:line="243" w:lineRule="exact"/>
                            <w:ind w:left="9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CODIGO</w:t>
                          </w:r>
                        </w:p>
                      </w:tc>
                      <w:tc>
                        <w:tcPr>
                          <w:tcW w:w="1714" w:type="dxa"/>
                        </w:tcPr>
                        <w:p w:rsidR="00882F6C" w:rsidRDefault="00882F6C" w:rsidP="00882F6C">
                          <w:pPr>
                            <w:pStyle w:val="TableParagraph"/>
                            <w:spacing w:line="223" w:lineRule="exact"/>
                            <w:ind w:left="9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ER.EIA.3.1.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1.F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8.1</w:t>
                          </w:r>
                        </w:p>
                      </w:tc>
                    </w:tr>
                    <w:tr w:rsidR="007D107F" w:rsidTr="00882F6C">
                      <w:trPr>
                        <w:trHeight w:val="348"/>
                      </w:trPr>
                      <w:tc>
                        <w:tcPr>
                          <w:tcW w:w="649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:rsidR="007D107F" w:rsidRDefault="007D10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</w:tcPr>
                        <w:p w:rsidR="007D107F" w:rsidRDefault="00DB30A5">
                          <w:pPr>
                            <w:pStyle w:val="TableParagraph"/>
                            <w:spacing w:before="1"/>
                            <w:ind w:left="7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TEMARIO</w:t>
                          </w:r>
                        </w:p>
                      </w:tc>
                      <w:tc>
                        <w:tcPr>
                          <w:tcW w:w="1275" w:type="dxa"/>
                        </w:tcPr>
                        <w:p w:rsidR="007D107F" w:rsidRDefault="00DB30A5">
                          <w:pPr>
                            <w:pStyle w:val="TableParagraph"/>
                            <w:spacing w:before="1"/>
                            <w:ind w:left="9" w:right="5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714" w:type="dxa"/>
                        </w:tcPr>
                        <w:p w:rsidR="007D107F" w:rsidRDefault="00DB30A5">
                          <w:pPr>
                            <w:pStyle w:val="TableParagraph"/>
                            <w:spacing w:before="1"/>
                            <w:ind w:left="9" w:right="3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</w:tr>
                  </w:tbl>
                  <w:p w:rsidR="007D107F" w:rsidRDefault="007D10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07F"/>
    <w:rsid w:val="007D107F"/>
    <w:rsid w:val="00882F6C"/>
    <w:rsid w:val="00DB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767BD2-7DE3-41DB-AC01-A9C9E8A7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82F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F6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82F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F6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</cp:revision>
  <dcterms:created xsi:type="dcterms:W3CDTF">2025-07-18T03:25:00Z</dcterms:created>
  <dcterms:modified xsi:type="dcterms:W3CDTF">2025-07-18T03:39:00Z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2016; modified using iText® 7.1.18 ©2000-2022 iText Group NV (AGPL-version)</vt:lpwstr>
  </property>
</Properties>
</file>