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92" w:rsidRDefault="00BC077F">
      <w:pPr>
        <w:pStyle w:val="Textoindependiente"/>
        <w:spacing w:before="274"/>
        <w:ind w:left="259"/>
      </w:pPr>
      <w:r>
        <w:t xml:space="preserve">TRIMESTRE </w:t>
      </w:r>
      <w:proofErr w:type="spellStart"/>
      <w:r>
        <w:t>Nº</w:t>
      </w:r>
      <w:proofErr w:type="spellEnd"/>
      <w:r>
        <w:t>:</w:t>
      </w:r>
      <w:r>
        <w:rPr>
          <w:rFonts w:ascii="Times New Roman" w:hAnsi="Times New Roman"/>
          <w:b w:val="0"/>
          <w:color w:val="000000"/>
          <w:spacing w:val="5"/>
          <w:highlight w:val="yellow"/>
        </w:rPr>
        <w:t xml:space="preserve"> </w:t>
      </w:r>
      <w:r>
        <w:rPr>
          <w:color w:val="000000"/>
          <w:highlight w:val="yellow"/>
        </w:rPr>
        <w:t>0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1 2 </w:t>
      </w:r>
      <w:r>
        <w:rPr>
          <w:color w:val="000000"/>
          <w:spacing w:val="-10"/>
        </w:rPr>
        <w:t>3</w:t>
      </w:r>
    </w:p>
    <w:p w:rsidR="00992992" w:rsidRDefault="00BC077F">
      <w:pPr>
        <w:pStyle w:val="Textoindependiente"/>
        <w:spacing w:before="237"/>
        <w:ind w:left="259"/>
      </w:pPr>
      <w:r>
        <w:t>1.-</w:t>
      </w:r>
      <w:r>
        <w:rPr>
          <w:spacing w:val="-1"/>
        </w:rPr>
        <w:t xml:space="preserve"> </w:t>
      </w:r>
      <w:r>
        <w:t xml:space="preserve">DATOS </w:t>
      </w:r>
      <w:r>
        <w:rPr>
          <w:spacing w:val="-2"/>
        </w:rPr>
        <w:t>INFORMATIVOS:</w:t>
      </w:r>
    </w:p>
    <w:p w:rsidR="00992992" w:rsidRDefault="00BC077F">
      <w:pPr>
        <w:spacing w:before="242"/>
        <w:ind w:left="259" w:right="4751"/>
        <w:rPr>
          <w:sz w:val="20"/>
        </w:rPr>
      </w:pPr>
      <w:r>
        <w:rPr>
          <w:sz w:val="20"/>
        </w:rPr>
        <w:t>ASIGNATURA:</w:t>
      </w:r>
      <w:r>
        <w:rPr>
          <w:spacing w:val="-12"/>
          <w:sz w:val="20"/>
        </w:rPr>
        <w:t xml:space="preserve"> </w:t>
      </w:r>
      <w:r>
        <w:rPr>
          <w:sz w:val="20"/>
        </w:rPr>
        <w:t>LENGUA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LITERATURA SUBNIVEL: BÁSICA SUPERIOR</w:t>
      </w:r>
      <w:bookmarkStart w:id="0" w:name="_GoBack"/>
      <w:bookmarkEnd w:id="0"/>
    </w:p>
    <w:p w:rsidR="00992992" w:rsidRDefault="00BC077F">
      <w:pPr>
        <w:spacing w:before="1"/>
        <w:ind w:left="259" w:right="4751"/>
        <w:rPr>
          <w:sz w:val="20"/>
        </w:rPr>
      </w:pPr>
      <w:r>
        <w:t>AÑO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E.GB.</w:t>
      </w:r>
      <w:r>
        <w:rPr>
          <w:spacing w:val="-8"/>
        </w:rPr>
        <w:t xml:space="preserve"> </w:t>
      </w:r>
      <w:r>
        <w:t>Y/O</w:t>
      </w:r>
      <w:r>
        <w:rPr>
          <w:spacing w:val="-8"/>
        </w:rPr>
        <w:t xml:space="preserve"> </w:t>
      </w:r>
      <w:r>
        <w:t>BACHILLERATO:</w:t>
      </w:r>
      <w:r>
        <w:rPr>
          <w:spacing w:val="-8"/>
        </w:rPr>
        <w:t xml:space="preserve"> </w:t>
      </w:r>
      <w:r>
        <w:t>DÉCIMO PARALELO</w:t>
      </w:r>
      <w:r>
        <w:rPr>
          <w:sz w:val="20"/>
        </w:rPr>
        <w:t>:</w:t>
      </w:r>
    </w:p>
    <w:p w:rsidR="00992992" w:rsidRDefault="00992992">
      <w:pPr>
        <w:spacing w:before="211"/>
      </w:pPr>
    </w:p>
    <w:p w:rsidR="00992992" w:rsidRDefault="00BC077F">
      <w:pPr>
        <w:pStyle w:val="Textoindependiente"/>
        <w:ind w:left="259"/>
      </w:pPr>
      <w:r>
        <w:t>2.-</w:t>
      </w:r>
      <w:r>
        <w:rPr>
          <w:spacing w:val="-12"/>
        </w:rPr>
        <w:t xml:space="preserve"> </w:t>
      </w:r>
      <w:r>
        <w:t>DESTREZAS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CRITERIO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DESEMPEÑO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INDICADORES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LOGRO</w:t>
      </w:r>
    </w:p>
    <w:p w:rsidR="00992992" w:rsidRDefault="00BC077F">
      <w:pPr>
        <w:spacing w:before="242"/>
        <w:ind w:left="25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TRIMESTRE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Nº</w:t>
      </w:r>
      <w:proofErr w:type="spellEnd"/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(100%)</w:t>
      </w:r>
    </w:p>
    <w:p w:rsidR="00992992" w:rsidRDefault="00992992">
      <w:pPr>
        <w:pStyle w:val="Textoindependiente"/>
        <w:rPr>
          <w:sz w:val="20"/>
        </w:rPr>
      </w:pPr>
    </w:p>
    <w:p w:rsidR="00992992" w:rsidRDefault="00992992">
      <w:pPr>
        <w:pStyle w:val="Textoindependiente"/>
        <w:rPr>
          <w:sz w:val="20"/>
        </w:rPr>
      </w:pPr>
    </w:p>
    <w:p w:rsidR="00992992" w:rsidRDefault="00992992">
      <w:pPr>
        <w:pStyle w:val="Textoindependiente"/>
        <w:spacing w:before="11" w:after="1"/>
        <w:rPr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011"/>
        <w:gridCol w:w="3259"/>
        <w:gridCol w:w="1464"/>
      </w:tblGrid>
      <w:tr w:rsidR="00992992">
        <w:trPr>
          <w:trHeight w:val="916"/>
        </w:trPr>
        <w:tc>
          <w:tcPr>
            <w:tcW w:w="2525" w:type="dxa"/>
            <w:shd w:val="clear" w:color="auto" w:fill="BFBFBF"/>
          </w:tcPr>
          <w:p w:rsidR="00992992" w:rsidRDefault="00BC077F">
            <w:pPr>
              <w:pStyle w:val="TableParagraph"/>
              <w:spacing w:before="1" w:line="237" w:lineRule="auto"/>
              <w:ind w:left="560" w:right="524" w:hanging="1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ESTÁNDAR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APRENDIZAJE </w:t>
            </w:r>
            <w:r>
              <w:rPr>
                <w:rFonts w:ascii="Arial" w:hAnsi="Arial"/>
                <w:b/>
                <w:sz w:val="20"/>
              </w:rPr>
              <w:t>CRITERIO DE</w:t>
            </w:r>
          </w:p>
          <w:p w:rsidR="00992992" w:rsidRDefault="00BC077F">
            <w:pPr>
              <w:pStyle w:val="TableParagraph"/>
              <w:spacing w:before="1" w:line="211" w:lineRule="exact"/>
              <w:ind w:left="6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2011" w:type="dxa"/>
            <w:shd w:val="clear" w:color="auto" w:fill="BFBFBF"/>
          </w:tcPr>
          <w:p w:rsidR="00992992" w:rsidRDefault="00992992">
            <w:pPr>
              <w:pStyle w:val="TableParagraph"/>
              <w:spacing w:before="110"/>
              <w:ind w:left="0"/>
              <w:rPr>
                <w:rFonts w:ascii="Arial"/>
                <w:b/>
                <w:sz w:val="20"/>
              </w:rPr>
            </w:pPr>
          </w:p>
          <w:p w:rsidR="00992992" w:rsidRDefault="00BC077F">
            <w:pPr>
              <w:pStyle w:val="TableParagraph"/>
              <w:ind w:left="473"/>
              <w:rPr>
                <w:sz w:val="20"/>
              </w:rPr>
            </w:pPr>
            <w:r>
              <w:rPr>
                <w:spacing w:val="-2"/>
                <w:sz w:val="20"/>
              </w:rPr>
              <w:t>DESTREZA</w:t>
            </w:r>
          </w:p>
        </w:tc>
        <w:tc>
          <w:tcPr>
            <w:tcW w:w="3259" w:type="dxa"/>
            <w:shd w:val="clear" w:color="auto" w:fill="BFBFBF"/>
          </w:tcPr>
          <w:p w:rsidR="00992992" w:rsidRDefault="00992992">
            <w:pPr>
              <w:pStyle w:val="TableParagraph"/>
              <w:spacing w:before="110"/>
              <w:ind w:left="0"/>
              <w:rPr>
                <w:rFonts w:ascii="Arial"/>
                <w:b/>
                <w:sz w:val="20"/>
              </w:rPr>
            </w:pPr>
          </w:p>
          <w:p w:rsidR="00992992" w:rsidRDefault="00BC077F">
            <w:pPr>
              <w:pStyle w:val="TableParagraph"/>
              <w:ind w:left="5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LOGRO</w:t>
            </w:r>
          </w:p>
        </w:tc>
        <w:tc>
          <w:tcPr>
            <w:tcW w:w="1464" w:type="dxa"/>
            <w:shd w:val="clear" w:color="auto" w:fill="BFBFBF"/>
          </w:tcPr>
          <w:p w:rsidR="00992992" w:rsidRDefault="00992992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:rsidR="00992992" w:rsidRDefault="00BC077F">
            <w:pPr>
              <w:pStyle w:val="TableParagraph"/>
              <w:spacing w:line="235" w:lineRule="auto"/>
              <w:ind w:left="594" w:hanging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INSTRUMEN </w:t>
            </w:r>
            <w:r>
              <w:rPr>
                <w:rFonts w:ascii="Arial"/>
                <w:b/>
                <w:spacing w:val="-6"/>
                <w:sz w:val="20"/>
              </w:rPr>
              <w:t>TO</w:t>
            </w:r>
          </w:p>
        </w:tc>
      </w:tr>
      <w:tr w:rsidR="00992992">
        <w:trPr>
          <w:trHeight w:val="3407"/>
        </w:trPr>
        <w:tc>
          <w:tcPr>
            <w:tcW w:w="2525" w:type="dxa"/>
          </w:tcPr>
          <w:p w:rsidR="00992992" w:rsidRDefault="00BC077F">
            <w:pPr>
              <w:pStyle w:val="TableParagraph"/>
              <w:spacing w:line="276" w:lineRule="auto"/>
              <w:ind w:right="101"/>
              <w:rPr>
                <w:sz w:val="20"/>
              </w:rPr>
            </w:pPr>
            <w:r>
              <w:rPr>
                <w:sz w:val="20"/>
              </w:rPr>
              <w:t>E.LL.4.1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valora los aportes de la cultura escrita al desarrollo histórico,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cultural de la humanidad, y la diversidad cultural del mundo expresada en textos escritos representativos de las diferentes culturas, en diversas épocas </w:t>
            </w:r>
            <w:r>
              <w:rPr>
                <w:spacing w:val="-2"/>
                <w:sz w:val="20"/>
              </w:rPr>
              <w:t>históricas.</w:t>
            </w:r>
          </w:p>
        </w:tc>
        <w:tc>
          <w:tcPr>
            <w:tcW w:w="2011" w:type="dxa"/>
          </w:tcPr>
          <w:p w:rsidR="00992992" w:rsidRDefault="00BC077F">
            <w:pPr>
              <w:pStyle w:val="TableParagraph"/>
              <w:tabs>
                <w:tab w:val="left" w:pos="1024"/>
              </w:tabs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LL.4.1.1. Indagar y explicar los aportes de la cultura escrita </w:t>
            </w:r>
            <w:r>
              <w:rPr>
                <w:spacing w:val="-6"/>
                <w:sz w:val="20"/>
              </w:rPr>
              <w:t>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desarrollo </w:t>
            </w:r>
            <w:r>
              <w:rPr>
                <w:sz w:val="20"/>
              </w:rPr>
              <w:t>histórico, soc</w:t>
            </w:r>
            <w:r>
              <w:rPr>
                <w:sz w:val="20"/>
              </w:rPr>
              <w:t xml:space="preserve">ial y cultural de la </w:t>
            </w:r>
            <w:r>
              <w:rPr>
                <w:spacing w:val="-2"/>
                <w:sz w:val="20"/>
              </w:rPr>
              <w:t>humanidad.</w:t>
            </w:r>
          </w:p>
        </w:tc>
        <w:tc>
          <w:tcPr>
            <w:tcW w:w="3259" w:type="dxa"/>
          </w:tcPr>
          <w:p w:rsidR="00992992" w:rsidRDefault="00BC077F">
            <w:pPr>
              <w:pStyle w:val="TableParagraph"/>
              <w:ind w:right="68"/>
              <w:rPr>
                <w:sz w:val="20"/>
              </w:rPr>
            </w:pPr>
            <w:r>
              <w:rPr>
                <w:sz w:val="20"/>
              </w:rPr>
              <w:t>Analizar las oraciones relacionadas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escritura.</w:t>
            </w:r>
          </w:p>
          <w:p w:rsidR="00992992" w:rsidRDefault="00992992">
            <w:pPr>
              <w:pStyle w:val="TableParagraph"/>
              <w:spacing w:before="49"/>
              <w:ind w:left="0"/>
              <w:rPr>
                <w:rFonts w:ascii="Arial"/>
                <w:b/>
                <w:sz w:val="20"/>
              </w:rPr>
            </w:pPr>
          </w:p>
          <w:p w:rsidR="00992992" w:rsidRDefault="00BC07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Analizar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ordenar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secuencia histórica del alfabeto</w:t>
            </w:r>
          </w:p>
        </w:tc>
        <w:tc>
          <w:tcPr>
            <w:tcW w:w="1464" w:type="dxa"/>
          </w:tcPr>
          <w:p w:rsidR="00992992" w:rsidRDefault="00BC077F">
            <w:pPr>
              <w:pStyle w:val="TableParagraph"/>
              <w:ind w:right="691"/>
              <w:rPr>
                <w:sz w:val="20"/>
              </w:rPr>
            </w:pPr>
            <w:r>
              <w:rPr>
                <w:spacing w:val="-2"/>
                <w:sz w:val="20"/>
              </w:rPr>
              <w:t>Prueba escrita</w:t>
            </w:r>
          </w:p>
        </w:tc>
      </w:tr>
      <w:tr w:rsidR="00992992">
        <w:trPr>
          <w:trHeight w:val="3230"/>
        </w:trPr>
        <w:tc>
          <w:tcPr>
            <w:tcW w:w="2525" w:type="dxa"/>
          </w:tcPr>
          <w:p w:rsidR="00992992" w:rsidRDefault="00BC077F">
            <w:pPr>
              <w:pStyle w:val="TableParagraph"/>
              <w:tabs>
                <w:tab w:val="left" w:pos="1095"/>
                <w:tab w:val="left" w:pos="1265"/>
                <w:tab w:val="left" w:pos="1448"/>
                <w:tab w:val="left" w:pos="1569"/>
                <w:tab w:val="left" w:pos="2165"/>
                <w:tab w:val="left" w:pos="2265"/>
                <w:tab w:val="left" w:pos="2321"/>
              </w:tabs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E.LL.4.2.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Explica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influencia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sz w:val="20"/>
              </w:rPr>
              <w:t xml:space="preserve">variaciones lingüísticas </w:t>
            </w:r>
            <w:r>
              <w:rPr>
                <w:spacing w:val="-2"/>
                <w:sz w:val="20"/>
              </w:rPr>
              <w:t>socioculturales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z w:val="20"/>
              </w:rPr>
              <w:t>situacionales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Ecuador en las relaciones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así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z w:val="20"/>
              </w:rPr>
              <w:t>correspondencia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 estructura de</w:t>
            </w:r>
          </w:p>
          <w:p w:rsidR="00992992" w:rsidRDefault="00BC077F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 lengua y las formas de pensar y actuar de las </w:t>
            </w:r>
            <w:r>
              <w:rPr>
                <w:spacing w:val="-2"/>
                <w:sz w:val="20"/>
              </w:rPr>
              <w:t>personas.</w:t>
            </w:r>
          </w:p>
        </w:tc>
        <w:tc>
          <w:tcPr>
            <w:tcW w:w="2011" w:type="dxa"/>
          </w:tcPr>
          <w:p w:rsidR="00992992" w:rsidRDefault="00BC077F">
            <w:pPr>
              <w:pStyle w:val="TableParagraph"/>
              <w:ind w:left="109" w:right="373"/>
              <w:rPr>
                <w:sz w:val="20"/>
              </w:rPr>
            </w:pPr>
            <w:r>
              <w:rPr>
                <w:sz w:val="20"/>
              </w:rPr>
              <w:t>LL.4.1.3.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Indagar sobre las </w:t>
            </w:r>
            <w:r>
              <w:rPr>
                <w:spacing w:val="-2"/>
                <w:sz w:val="20"/>
              </w:rPr>
              <w:t xml:space="preserve">variaciones lingüísticas socioculturales </w:t>
            </w:r>
            <w:r>
              <w:rPr>
                <w:sz w:val="20"/>
              </w:rPr>
              <w:t>del Ecuador y ex</w:t>
            </w:r>
            <w:r>
              <w:rPr>
                <w:sz w:val="20"/>
              </w:rPr>
              <w:t>plicar su influencia en</w:t>
            </w:r>
          </w:p>
          <w:p w:rsidR="00992992" w:rsidRDefault="00BC077F">
            <w:pPr>
              <w:pStyle w:val="TableParagraph"/>
              <w:ind w:left="109" w:right="663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relaciones </w:t>
            </w:r>
            <w:r>
              <w:rPr>
                <w:spacing w:val="-2"/>
                <w:sz w:val="20"/>
              </w:rPr>
              <w:t>sociales.</w:t>
            </w:r>
          </w:p>
        </w:tc>
        <w:tc>
          <w:tcPr>
            <w:tcW w:w="3259" w:type="dxa"/>
          </w:tcPr>
          <w:p w:rsidR="00992992" w:rsidRDefault="00BC077F">
            <w:pPr>
              <w:pStyle w:val="TableParagraph"/>
              <w:ind w:right="90"/>
              <w:jc w:val="both"/>
            </w:pPr>
            <w:r>
              <w:t xml:space="preserve">Elegir la respuesta correcta </w:t>
            </w:r>
            <w:r w:rsidR="00AE09DB">
              <w:t>relacionada</w:t>
            </w:r>
            <w:r>
              <w:t xml:space="preserve"> al tema de Español Moderno</w:t>
            </w:r>
          </w:p>
        </w:tc>
        <w:tc>
          <w:tcPr>
            <w:tcW w:w="1464" w:type="dxa"/>
          </w:tcPr>
          <w:p w:rsidR="00992992" w:rsidRDefault="009929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992">
        <w:trPr>
          <w:trHeight w:val="738"/>
        </w:trPr>
        <w:tc>
          <w:tcPr>
            <w:tcW w:w="2525" w:type="dxa"/>
          </w:tcPr>
          <w:p w:rsidR="00992992" w:rsidRDefault="00BC077F">
            <w:pPr>
              <w:pStyle w:val="TableParagraph"/>
              <w:spacing w:before="1" w:line="237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E.LL.4.5. Contrasta y valora los contenidos explícitos (con</w:t>
            </w:r>
          </w:p>
        </w:tc>
        <w:tc>
          <w:tcPr>
            <w:tcW w:w="2011" w:type="dxa"/>
          </w:tcPr>
          <w:p w:rsidR="00992992" w:rsidRDefault="00BC077F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LL.4.3.1.</w:t>
            </w:r>
          </w:p>
          <w:p w:rsidR="00992992" w:rsidRDefault="00BC077F">
            <w:pPr>
              <w:pStyle w:val="TableParagraph"/>
              <w:tabs>
                <w:tab w:val="left" w:pos="1524"/>
              </w:tabs>
              <w:spacing w:before="4" w:line="235" w:lineRule="auto"/>
              <w:ind w:left="109" w:right="95"/>
              <w:rPr>
                <w:sz w:val="20"/>
              </w:rPr>
            </w:pPr>
            <w:r>
              <w:rPr>
                <w:spacing w:val="-2"/>
                <w:sz w:val="20"/>
              </w:rPr>
              <w:t>Comparar,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bajo </w:t>
            </w:r>
            <w:r>
              <w:rPr>
                <w:spacing w:val="-2"/>
                <w:sz w:val="20"/>
              </w:rPr>
              <w:t>criterios</w:t>
            </w:r>
          </w:p>
        </w:tc>
        <w:tc>
          <w:tcPr>
            <w:tcW w:w="3259" w:type="dxa"/>
          </w:tcPr>
          <w:p w:rsidR="00992992" w:rsidRDefault="00BC07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Relacionar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 w:rsidR="00AE09DB">
              <w:rPr>
                <w:sz w:val="20"/>
              </w:rPr>
              <w:t>términos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correctos sobre Artículos </w:t>
            </w:r>
            <w:r w:rsidR="00AE09DB">
              <w:rPr>
                <w:sz w:val="20"/>
              </w:rPr>
              <w:t>científicos</w:t>
            </w:r>
            <w:r>
              <w:rPr>
                <w:sz w:val="20"/>
              </w:rPr>
              <w:t>.</w:t>
            </w:r>
          </w:p>
        </w:tc>
        <w:tc>
          <w:tcPr>
            <w:tcW w:w="1464" w:type="dxa"/>
          </w:tcPr>
          <w:p w:rsidR="00992992" w:rsidRDefault="009929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92992" w:rsidRDefault="00992992">
      <w:pPr>
        <w:pStyle w:val="TableParagraph"/>
        <w:rPr>
          <w:rFonts w:ascii="Times New Roman"/>
          <w:sz w:val="20"/>
        </w:rPr>
        <w:sectPr w:rsidR="00992992" w:rsidSect="00AE09DB">
          <w:headerReference w:type="default" r:id="rId6"/>
          <w:footerReference w:type="default" r:id="rId7"/>
          <w:type w:val="continuous"/>
          <w:pgSz w:w="12240" w:h="15840"/>
          <w:pgMar w:top="1880" w:right="1080" w:bottom="1260" w:left="1440" w:header="284" w:footer="1065" w:gutter="0"/>
          <w:pgNumType w:start="1"/>
          <w:cols w:space="720"/>
        </w:sectPr>
      </w:pPr>
    </w:p>
    <w:p w:rsidR="00992992" w:rsidRDefault="00992992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011"/>
        <w:gridCol w:w="3259"/>
        <w:gridCol w:w="1464"/>
      </w:tblGrid>
      <w:tr w:rsidR="00992992">
        <w:trPr>
          <w:trHeight w:val="1837"/>
        </w:trPr>
        <w:tc>
          <w:tcPr>
            <w:tcW w:w="2525" w:type="dxa"/>
          </w:tcPr>
          <w:p w:rsidR="00992992" w:rsidRDefault="00BC077F">
            <w:pPr>
              <w:pStyle w:val="TableParagraph"/>
              <w:tabs>
                <w:tab w:val="left" w:pos="2198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énfasis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</w:p>
          <w:p w:rsidR="00992992" w:rsidRDefault="00BC077F">
            <w:pPr>
              <w:pStyle w:val="TableParagraph"/>
              <w:tabs>
                <w:tab w:val="left" w:pos="2321"/>
              </w:tabs>
              <w:spacing w:before="2" w:line="237" w:lineRule="auto"/>
              <w:ind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contradicciones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ambigüedades),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implícitos </w:t>
            </w:r>
            <w:r>
              <w:rPr>
                <w:spacing w:val="-10"/>
                <w:sz w:val="20"/>
              </w:rPr>
              <w:t>y</w:t>
            </w:r>
          </w:p>
          <w:p w:rsidR="00992992" w:rsidRDefault="00AE09DB">
            <w:pPr>
              <w:pStyle w:val="TableParagraph"/>
              <w:tabs>
                <w:tab w:val="left" w:pos="943"/>
                <w:tab w:val="left" w:pos="1765"/>
                <w:tab w:val="left" w:pos="2198"/>
              </w:tabs>
              <w:spacing w:line="230" w:lineRule="atLeas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crítico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ab/>
              <w:t>valorativos</w:t>
            </w:r>
            <w:r w:rsidR="00BC077F">
              <w:rPr>
                <w:sz w:val="20"/>
              </w:rPr>
              <w:tab/>
            </w:r>
            <w:r w:rsidR="00BC077F">
              <w:rPr>
                <w:spacing w:val="-6"/>
                <w:sz w:val="20"/>
              </w:rPr>
              <w:t xml:space="preserve">de </w:t>
            </w:r>
            <w:r w:rsidR="00BC077F">
              <w:rPr>
                <w:spacing w:val="-2"/>
                <w:sz w:val="20"/>
              </w:rPr>
              <w:t>varias</w:t>
            </w:r>
            <w:r w:rsidR="00BC077F">
              <w:rPr>
                <w:sz w:val="20"/>
              </w:rPr>
              <w:tab/>
            </w:r>
            <w:r w:rsidR="00BC077F">
              <w:rPr>
                <w:sz w:val="20"/>
              </w:rPr>
              <w:tab/>
            </w:r>
            <w:r w:rsidR="00BC077F">
              <w:rPr>
                <w:spacing w:val="-2"/>
                <w:sz w:val="20"/>
              </w:rPr>
              <w:t xml:space="preserve">fuentes </w:t>
            </w:r>
            <w:r w:rsidR="00BC077F">
              <w:rPr>
                <w:sz w:val="20"/>
              </w:rPr>
              <w:t xml:space="preserve">bibliográficas de diversa tipología </w:t>
            </w:r>
            <w:r>
              <w:rPr>
                <w:sz w:val="20"/>
              </w:rPr>
              <w:t>textual.</w:t>
            </w:r>
          </w:p>
        </w:tc>
        <w:tc>
          <w:tcPr>
            <w:tcW w:w="2011" w:type="dxa"/>
          </w:tcPr>
          <w:p w:rsidR="00992992" w:rsidRDefault="00BC077F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preestablecidos,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 relaciones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explícitas entre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contenidos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textos y contrastar sus </w:t>
            </w:r>
            <w:r>
              <w:rPr>
                <w:spacing w:val="-2"/>
                <w:sz w:val="20"/>
              </w:rPr>
              <w:t>fuentes.</w:t>
            </w:r>
          </w:p>
        </w:tc>
        <w:tc>
          <w:tcPr>
            <w:tcW w:w="3259" w:type="dxa"/>
          </w:tcPr>
          <w:p w:rsidR="00992992" w:rsidRDefault="00992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992992" w:rsidRDefault="00992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2992">
        <w:trPr>
          <w:trHeight w:val="2298"/>
        </w:trPr>
        <w:tc>
          <w:tcPr>
            <w:tcW w:w="2525" w:type="dxa"/>
          </w:tcPr>
          <w:p w:rsidR="00992992" w:rsidRDefault="00BC077F">
            <w:pPr>
              <w:pStyle w:val="TableParagraph"/>
              <w:tabs>
                <w:tab w:val="left" w:pos="857"/>
                <w:tab w:val="left" w:pos="1294"/>
                <w:tab w:val="left" w:pos="2153"/>
              </w:tabs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E.LL.4.6.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valora </w:t>
            </w:r>
            <w:r>
              <w:rPr>
                <w:sz w:val="20"/>
              </w:rPr>
              <w:t>y registra la información consultada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14"/>
                <w:sz w:val="20"/>
              </w:rPr>
              <w:t xml:space="preserve"> </w:t>
            </w:r>
            <w:r>
              <w:rPr>
                <w:sz w:val="20"/>
              </w:rPr>
              <w:t xml:space="preserve">diversos </w:t>
            </w:r>
            <w:r>
              <w:rPr>
                <w:spacing w:val="-2"/>
                <w:sz w:val="20"/>
              </w:rPr>
              <w:t>textos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función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propósito de</w:t>
            </w:r>
          </w:p>
          <w:p w:rsidR="00992992" w:rsidRDefault="00BC077F">
            <w:pPr>
              <w:pStyle w:val="TableParagraph"/>
              <w:tabs>
                <w:tab w:val="left" w:pos="2265"/>
              </w:tabs>
              <w:spacing w:before="3" w:line="237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lectura, la calidad de la </w:t>
            </w:r>
            <w:r>
              <w:rPr>
                <w:spacing w:val="-2"/>
                <w:sz w:val="20"/>
              </w:rPr>
              <w:t>información,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z w:val="20"/>
              </w:rPr>
              <w:t>confiabilidad de la</w:t>
            </w:r>
          </w:p>
          <w:p w:rsidR="00992992" w:rsidRDefault="00BC077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fuente.</w:t>
            </w:r>
          </w:p>
        </w:tc>
        <w:tc>
          <w:tcPr>
            <w:tcW w:w="2011" w:type="dxa"/>
          </w:tcPr>
          <w:p w:rsidR="00992992" w:rsidRDefault="00BC077F">
            <w:pPr>
              <w:pStyle w:val="TableParagraph"/>
              <w:ind w:left="109" w:right="107"/>
              <w:rPr>
                <w:sz w:val="20"/>
              </w:rPr>
            </w:pPr>
            <w:r>
              <w:rPr>
                <w:sz w:val="20"/>
              </w:rPr>
              <w:t>LL.4.3.1.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Comparar, bajo criterios preestablecidos,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relaciones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explícitas entre los contenidos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 más textos y contrastar sus </w:t>
            </w:r>
            <w:r>
              <w:rPr>
                <w:spacing w:val="-2"/>
                <w:sz w:val="20"/>
              </w:rPr>
              <w:t>fuentes.</w:t>
            </w:r>
          </w:p>
        </w:tc>
        <w:tc>
          <w:tcPr>
            <w:tcW w:w="3259" w:type="dxa"/>
          </w:tcPr>
          <w:p w:rsidR="00992992" w:rsidRDefault="00BC077F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 w:rsidR="00AE09DB">
              <w:rPr>
                <w:sz w:val="20"/>
              </w:rPr>
              <w:t>propósito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la reseña.</w:t>
            </w:r>
          </w:p>
        </w:tc>
        <w:tc>
          <w:tcPr>
            <w:tcW w:w="1464" w:type="dxa"/>
          </w:tcPr>
          <w:p w:rsidR="00992992" w:rsidRDefault="00992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2992">
        <w:trPr>
          <w:trHeight w:val="2303"/>
        </w:trPr>
        <w:tc>
          <w:tcPr>
            <w:tcW w:w="2525" w:type="dxa"/>
          </w:tcPr>
          <w:p w:rsidR="00992992" w:rsidRDefault="00BC077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E.LL.4.8. Interpreta y debate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críticamente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sobre el tema,</w:t>
            </w:r>
          </w:p>
          <w:p w:rsidR="00992992" w:rsidRDefault="00BC077F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género y contexto de textos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literarios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escogidos por él.</w:t>
            </w:r>
          </w:p>
        </w:tc>
        <w:tc>
          <w:tcPr>
            <w:tcW w:w="2011" w:type="dxa"/>
          </w:tcPr>
          <w:p w:rsidR="00992992" w:rsidRDefault="00BC077F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LL.5.5.5</w:t>
            </w:r>
          </w:p>
          <w:p w:rsidR="00992992" w:rsidRDefault="00BC077F">
            <w:pPr>
              <w:pStyle w:val="TableParagraph"/>
              <w:tabs>
                <w:tab w:val="left" w:pos="1024"/>
                <w:tab w:val="left" w:pos="1202"/>
                <w:tab w:val="left" w:pos="1747"/>
              </w:tabs>
              <w:spacing w:line="230" w:lineRule="atLeast"/>
              <w:ind w:left="109" w:right="94"/>
              <w:rPr>
                <w:sz w:val="20"/>
              </w:rPr>
            </w:pPr>
            <w:r>
              <w:rPr>
                <w:spacing w:val="-2"/>
                <w:sz w:val="20"/>
              </w:rPr>
              <w:t>Experimentar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escritura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creativa </w:t>
            </w: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diferentes estructuras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literarias, </w:t>
            </w:r>
            <w:r w:rsidR="00AE09DB">
              <w:rPr>
                <w:spacing w:val="-2"/>
                <w:sz w:val="20"/>
              </w:rPr>
              <w:t>lingüísticas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visuales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sonoras en la recreación de textos literarios.</w:t>
            </w:r>
          </w:p>
        </w:tc>
        <w:tc>
          <w:tcPr>
            <w:tcW w:w="3259" w:type="dxa"/>
          </w:tcPr>
          <w:p w:rsidR="00992992" w:rsidRDefault="00BC077F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Relacionar los </w:t>
            </w:r>
            <w:r w:rsidR="00AE09DB">
              <w:rPr>
                <w:sz w:val="20"/>
              </w:rPr>
              <w:t>términos</w:t>
            </w:r>
            <w:r>
              <w:rPr>
                <w:sz w:val="20"/>
              </w:rPr>
              <w:t xml:space="preserve"> correctos con </w:t>
            </w:r>
            <w:r w:rsidR="00AE09DB">
              <w:rPr>
                <w:sz w:val="20"/>
              </w:rPr>
              <w:t>relación</w:t>
            </w:r>
            <w:r>
              <w:rPr>
                <w:sz w:val="20"/>
              </w:rPr>
              <w:t xml:space="preserve"> a las partes del </w:t>
            </w:r>
            <w:r>
              <w:rPr>
                <w:spacing w:val="-2"/>
                <w:sz w:val="20"/>
              </w:rPr>
              <w:t>poema.</w:t>
            </w:r>
          </w:p>
        </w:tc>
        <w:tc>
          <w:tcPr>
            <w:tcW w:w="1464" w:type="dxa"/>
          </w:tcPr>
          <w:p w:rsidR="00992992" w:rsidRDefault="00992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92992" w:rsidRDefault="00992992">
      <w:pPr>
        <w:pStyle w:val="Textoindependiente"/>
        <w:rPr>
          <w:sz w:val="20"/>
        </w:rPr>
      </w:pPr>
    </w:p>
    <w:p w:rsidR="00992992" w:rsidRDefault="00992992">
      <w:pPr>
        <w:pStyle w:val="Textoindependiente"/>
        <w:spacing w:before="2" w:after="1"/>
        <w:rPr>
          <w:sz w:val="20"/>
        </w:rPr>
      </w:pPr>
    </w:p>
    <w:p w:rsidR="00BC077F" w:rsidRDefault="00BC077F"/>
    <w:sectPr w:rsidR="00BC077F">
      <w:pgSz w:w="12240" w:h="15840"/>
      <w:pgMar w:top="1880" w:right="1080" w:bottom="1260" w:left="1440" w:header="1022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77F" w:rsidRDefault="00BC077F">
      <w:r>
        <w:separator/>
      </w:r>
    </w:p>
  </w:endnote>
  <w:endnote w:type="continuationSeparator" w:id="0">
    <w:p w:rsidR="00BC077F" w:rsidRDefault="00BC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92" w:rsidRDefault="00BC077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>
              <wp:simplePos x="0" y="0"/>
              <wp:positionH relativeFrom="page">
                <wp:posOffset>6381414</wp:posOffset>
              </wp:positionH>
              <wp:positionV relativeFrom="page">
                <wp:posOffset>9242224</wp:posOffset>
              </wp:positionV>
              <wp:extent cx="322580" cy="2114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2992" w:rsidRDefault="00BC077F">
                          <w:pPr>
                            <w:spacing w:before="20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02.45pt;margin-top:727.75pt;width:25.4pt;height:16.6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" filled="f" stroked="f">
              <v:textbox inset="0,0,0,0">
                <w:txbxContent>
                  <w:p w:rsidR="00992992" w:rsidRDefault="00BC077F">
                    <w:pPr>
                      <w:spacing w:before="20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77F" w:rsidRDefault="00BC077F">
      <w:r>
        <w:separator/>
      </w:r>
    </w:p>
  </w:footnote>
  <w:footnote w:type="continuationSeparator" w:id="0">
    <w:p w:rsidR="00BC077F" w:rsidRDefault="00BC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289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Look w:val="01E0" w:firstRow="1" w:lastRow="1" w:firstColumn="1" w:lastColumn="1" w:noHBand="0" w:noVBand="0"/>
    </w:tblPr>
    <w:tblGrid>
      <w:gridCol w:w="1122"/>
      <w:gridCol w:w="4291"/>
      <w:gridCol w:w="1219"/>
      <w:gridCol w:w="2107"/>
    </w:tblGrid>
    <w:tr w:rsidR="00AE09DB" w:rsidTr="00D76F0F">
      <w:trPr>
        <w:trHeight w:val="503"/>
      </w:trPr>
      <w:tc>
        <w:tcPr>
          <w:tcW w:w="1122" w:type="dxa"/>
          <w:vMerge w:val="restart"/>
          <w:tcBorders>
            <w:bottom w:val="single" w:sz="4" w:space="0" w:color="000000"/>
          </w:tcBorders>
          <w:vAlign w:val="center"/>
        </w:tcPr>
        <w:p w:rsidR="00AE09DB" w:rsidRDefault="00AE09DB" w:rsidP="00D76F0F">
          <w:pPr>
            <w:pStyle w:val="TableParagraph"/>
            <w:ind w:left="0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5FBAD714" wp14:editId="1DD9F5FB">
                <wp:extent cx="391160" cy="518160"/>
                <wp:effectExtent l="0" t="0" r="8890" b="0"/>
                <wp:docPr id="17" name="Imagen 17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1" w:type="dxa"/>
        </w:tcPr>
        <w:p w:rsidR="00AE09DB" w:rsidRDefault="00AE09DB" w:rsidP="00AE09DB">
          <w:pPr>
            <w:pStyle w:val="TableParagraph"/>
            <w:spacing w:line="252" w:lineRule="exact"/>
            <w:ind w:left="113"/>
            <w:jc w:val="center"/>
            <w:rPr>
              <w:rFonts w:ascii="Times New Roman" w:hAnsi="Times New Roman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9" w:type="dxa"/>
        </w:tcPr>
        <w:p w:rsidR="00AE09DB" w:rsidRDefault="00AE09DB" w:rsidP="00AE09DB">
          <w:pPr>
            <w:pStyle w:val="TableParagraph"/>
            <w:spacing w:before="1"/>
            <w:ind w:left="267"/>
            <w:rPr>
              <w:rFonts w:ascii="Calibri"/>
              <w:b/>
              <w:sz w:val="20"/>
            </w:rPr>
          </w:pPr>
          <w:r>
            <w:rPr>
              <w:rFonts w:ascii="Calibri"/>
              <w:b/>
              <w:spacing w:val="-2"/>
              <w:sz w:val="20"/>
            </w:rPr>
            <w:t>CODIGO</w:t>
          </w:r>
        </w:p>
      </w:tc>
      <w:tc>
        <w:tcPr>
          <w:tcW w:w="2107" w:type="dxa"/>
        </w:tcPr>
        <w:p w:rsidR="00AE09DB" w:rsidRDefault="00AE09DB" w:rsidP="00AE09DB">
          <w:pPr>
            <w:pStyle w:val="TableParagraph"/>
            <w:ind w:left="14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spacing w:val="-2"/>
              <w:sz w:val="20"/>
            </w:rPr>
            <w:t>ER.EIA.3.1.</w:t>
          </w:r>
          <w:proofErr w:type="gramStart"/>
          <w:r>
            <w:rPr>
              <w:rFonts w:ascii="Times New Roman"/>
              <w:spacing w:val="-2"/>
              <w:sz w:val="20"/>
            </w:rPr>
            <w:t>1.F</w:t>
          </w:r>
          <w:proofErr w:type="gramEnd"/>
          <w:r>
            <w:rPr>
              <w:rFonts w:ascii="Times New Roman"/>
              <w:spacing w:val="-2"/>
              <w:sz w:val="20"/>
            </w:rPr>
            <w:t>8.1</w:t>
          </w:r>
        </w:p>
      </w:tc>
    </w:tr>
    <w:tr w:rsidR="00AE09DB" w:rsidTr="00D76F0F">
      <w:trPr>
        <w:trHeight w:val="345"/>
      </w:trPr>
      <w:tc>
        <w:tcPr>
          <w:tcW w:w="1122" w:type="dxa"/>
          <w:vMerge/>
          <w:tcBorders>
            <w:top w:val="nil"/>
            <w:bottom w:val="single" w:sz="4" w:space="0" w:color="000000"/>
          </w:tcBorders>
        </w:tcPr>
        <w:p w:rsidR="00AE09DB" w:rsidRDefault="00AE09DB" w:rsidP="00AE09DB">
          <w:pPr>
            <w:rPr>
              <w:sz w:val="2"/>
              <w:szCs w:val="2"/>
            </w:rPr>
          </w:pPr>
        </w:p>
      </w:tc>
      <w:tc>
        <w:tcPr>
          <w:tcW w:w="4291" w:type="dxa"/>
        </w:tcPr>
        <w:p w:rsidR="00AE09DB" w:rsidRDefault="00AE09DB" w:rsidP="00AE09DB">
          <w:pPr>
            <w:pStyle w:val="TableParagraph"/>
            <w:spacing w:before="1"/>
            <w:ind w:left="13"/>
            <w:jc w:val="center"/>
            <w:rPr>
              <w:rFonts w:ascii="Calibri"/>
              <w:sz w:val="20"/>
            </w:rPr>
          </w:pPr>
          <w:r>
            <w:rPr>
              <w:rFonts w:ascii="Calibri"/>
              <w:spacing w:val="-2"/>
              <w:sz w:val="20"/>
            </w:rPr>
            <w:t>TEMARIO</w:t>
          </w:r>
        </w:p>
      </w:tc>
      <w:tc>
        <w:tcPr>
          <w:tcW w:w="1219" w:type="dxa"/>
        </w:tcPr>
        <w:p w:rsidR="00AE09DB" w:rsidRDefault="00AE09DB" w:rsidP="00AE09DB">
          <w:pPr>
            <w:pStyle w:val="TableParagraph"/>
            <w:spacing w:before="1"/>
            <w:ind w:left="237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pacing w:val="-2"/>
              <w:sz w:val="20"/>
            </w:rPr>
            <w:t>VERSIÓN</w:t>
          </w:r>
        </w:p>
      </w:tc>
      <w:tc>
        <w:tcPr>
          <w:tcW w:w="2107" w:type="dxa"/>
        </w:tcPr>
        <w:p w:rsidR="00AE09DB" w:rsidRDefault="00AE09DB" w:rsidP="00AE09DB">
          <w:pPr>
            <w:pStyle w:val="TableParagraph"/>
            <w:spacing w:before="1"/>
            <w:ind w:left="14"/>
            <w:jc w:val="center"/>
            <w:rPr>
              <w:rFonts w:ascii="Calibri"/>
              <w:sz w:val="20"/>
            </w:rPr>
          </w:pPr>
          <w:r>
            <w:rPr>
              <w:rFonts w:ascii="Calibri"/>
              <w:spacing w:val="-5"/>
              <w:sz w:val="20"/>
            </w:rPr>
            <w:t>1.0</w:t>
          </w:r>
        </w:p>
      </w:tc>
    </w:tr>
  </w:tbl>
  <w:p w:rsidR="00992992" w:rsidRDefault="00992992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992"/>
    <w:rsid w:val="00992992"/>
    <w:rsid w:val="00AE09DB"/>
    <w:rsid w:val="00BC077F"/>
    <w:rsid w:val="00D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7FE0F"/>
  <w15:docId w15:val="{34E5EE7F-ECD9-48EB-B5AB-4818F428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AE09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9D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09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9D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Francisco Vergara Villarruel</cp:lastModifiedBy>
  <cp:revision>3</cp:revision>
  <dcterms:created xsi:type="dcterms:W3CDTF">2025-07-12T19:27:00Z</dcterms:created>
  <dcterms:modified xsi:type="dcterms:W3CDTF">2025-07-12T19:30:00Z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2025-07-12T00:00:00Z</vt:filetime>
  </property>
  <property fmtid="{D5CDD505-2E9C-101B-9397-08002B2CF9AE}" pid="4" name="Producer">
    <vt:lpwstr>macOS Versión 13.7.1 (Compilación 22H221) Quartz PDFContext; modified using iText® 7.1.18 ©2000-2022 iText Group NV (AGPL-version)</vt:lpwstr>
  </property>
</Properties>
</file>