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3E" w:rsidRDefault="00E1633E" w:rsidP="00E1633E">
      <w:pPr>
        <w:spacing w:after="0"/>
        <w:jc w:val="center"/>
        <w:rPr>
          <w:b/>
          <w:bCs/>
          <w:sz w:val="28"/>
          <w:lang w:val="es-EC"/>
        </w:rPr>
      </w:pPr>
    </w:p>
    <w:p w:rsidR="0072281F" w:rsidRPr="00FF2F65" w:rsidRDefault="001F5AD7" w:rsidP="00E1633E">
      <w:pPr>
        <w:spacing w:after="0"/>
        <w:jc w:val="center"/>
        <w:rPr>
          <w:b/>
          <w:bCs/>
          <w:sz w:val="28"/>
          <w:lang w:val="es-EC"/>
        </w:rPr>
      </w:pPr>
      <w:r w:rsidRPr="00FF2F65">
        <w:rPr>
          <w:b/>
          <w:bCs/>
          <w:sz w:val="28"/>
          <w:lang w:val="es-EC"/>
        </w:rPr>
        <w:t>ACTA DE COMPROMISO</w:t>
      </w:r>
      <w:r w:rsidRPr="00FF2F65">
        <w:rPr>
          <w:b/>
          <w:bCs/>
          <w:sz w:val="28"/>
          <w:lang w:val="es-EC"/>
        </w:rPr>
        <w:br/>
        <w:t>Prevención y Pr</w:t>
      </w:r>
      <w:r w:rsidR="00C12BEF" w:rsidRPr="00FF2F65">
        <w:rPr>
          <w:b/>
          <w:bCs/>
          <w:sz w:val="28"/>
          <w:lang w:val="es-EC"/>
        </w:rPr>
        <w:t xml:space="preserve">otección de los Derechos de los/las </w:t>
      </w:r>
      <w:r w:rsidRPr="00FF2F65">
        <w:rPr>
          <w:b/>
          <w:bCs/>
          <w:sz w:val="28"/>
          <w:lang w:val="es-EC"/>
        </w:rPr>
        <w:t>Cadetes</w:t>
      </w:r>
    </w:p>
    <w:p w:rsidR="001F5AD7" w:rsidRPr="00FF2F65" w:rsidRDefault="001F5AD7" w:rsidP="001F5AD7">
      <w:p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 xml:space="preserve">En la ciudad de </w:t>
      </w:r>
      <w:r w:rsidR="006C156B">
        <w:rPr>
          <w:sz w:val="24"/>
          <w:lang w:val="es-EC"/>
        </w:rPr>
        <w:t>Latacunga</w:t>
      </w:r>
      <w:r w:rsidRPr="00FF2F65">
        <w:rPr>
          <w:sz w:val="24"/>
          <w:lang w:val="es-EC"/>
        </w:rPr>
        <w:t xml:space="preserve">, a los _____ días del mes de __________ del año ______, reunidos en el Departamento de Consejería Estudiantil </w:t>
      </w:r>
      <w:r w:rsidR="006C156B">
        <w:rPr>
          <w:sz w:val="24"/>
          <w:lang w:val="es-EC"/>
        </w:rPr>
        <w:t>(DECE) del Colegio Militar N.° 13</w:t>
      </w:r>
      <w:r w:rsidRPr="00FF2F65">
        <w:rPr>
          <w:sz w:val="24"/>
          <w:lang w:val="es-EC"/>
        </w:rPr>
        <w:t xml:space="preserve"> "</w:t>
      </w:r>
      <w:r w:rsidR="006C156B">
        <w:rPr>
          <w:sz w:val="24"/>
          <w:lang w:val="es-EC"/>
        </w:rPr>
        <w:t>Patria</w:t>
      </w:r>
      <w:r w:rsidRPr="00FF2F65">
        <w:rPr>
          <w:sz w:val="24"/>
          <w:lang w:val="es-EC"/>
        </w:rPr>
        <w:t xml:space="preserve">", </w:t>
      </w:r>
      <w:r w:rsidR="00790AF9" w:rsidRPr="00FF2F65">
        <w:rPr>
          <w:sz w:val="24"/>
          <w:lang w:val="es-EC"/>
        </w:rPr>
        <w:t>se detalla los nombres de los</w:t>
      </w:r>
      <w:r w:rsidRPr="00FF2F65">
        <w:rPr>
          <w:sz w:val="24"/>
          <w:lang w:val="es-EC"/>
        </w:rPr>
        <w:t xml:space="preserve"> firmantes:</w:t>
      </w:r>
    </w:p>
    <w:p w:rsidR="001F5AD7" w:rsidRPr="00FF2F65" w:rsidRDefault="001F5AD7" w:rsidP="0072281F">
      <w:pPr>
        <w:spacing w:line="360" w:lineRule="auto"/>
        <w:rPr>
          <w:sz w:val="24"/>
          <w:lang w:val="es-EC"/>
        </w:rPr>
      </w:pPr>
      <w:r w:rsidRPr="00FF2F65">
        <w:rPr>
          <w:b/>
          <w:bCs/>
          <w:sz w:val="24"/>
          <w:lang w:val="es-EC"/>
        </w:rPr>
        <w:t>Nombre del Representante Legal (Padre, Madre o Tutor):</w:t>
      </w:r>
      <w:r w:rsidRPr="00FF2F65">
        <w:rPr>
          <w:sz w:val="24"/>
          <w:lang w:val="es-EC"/>
        </w:rPr>
        <w:t xml:space="preserve"> _______________________________________</w:t>
      </w:r>
    </w:p>
    <w:p w:rsidR="001F5AD7" w:rsidRPr="00FF2F65" w:rsidRDefault="001F5AD7" w:rsidP="0072281F">
      <w:pPr>
        <w:spacing w:line="360" w:lineRule="auto"/>
        <w:rPr>
          <w:b/>
          <w:sz w:val="24"/>
          <w:lang w:val="es-EC"/>
        </w:rPr>
      </w:pPr>
      <w:r w:rsidRPr="00FF2F65">
        <w:rPr>
          <w:b/>
          <w:sz w:val="24"/>
          <w:lang w:val="es-EC"/>
        </w:rPr>
        <w:t xml:space="preserve">Cédula de Identidad: </w:t>
      </w:r>
      <w:r w:rsidRPr="00FF2F65">
        <w:rPr>
          <w:sz w:val="24"/>
          <w:lang w:val="es-EC"/>
        </w:rPr>
        <w:t>______________________</w:t>
      </w:r>
    </w:p>
    <w:p w:rsidR="001F5AD7" w:rsidRPr="00FF2F65" w:rsidRDefault="001F5AD7" w:rsidP="0072281F">
      <w:pPr>
        <w:spacing w:line="360" w:lineRule="auto"/>
        <w:rPr>
          <w:sz w:val="24"/>
          <w:lang w:val="es-EC"/>
        </w:rPr>
      </w:pPr>
      <w:r w:rsidRPr="00FF2F65">
        <w:rPr>
          <w:b/>
          <w:sz w:val="24"/>
          <w:lang w:val="es-EC"/>
        </w:rPr>
        <w:t xml:space="preserve">Contacto: </w:t>
      </w:r>
      <w:r w:rsidRPr="00FF2F65">
        <w:rPr>
          <w:sz w:val="24"/>
          <w:lang w:val="es-EC"/>
        </w:rPr>
        <w:t>_______________________________</w:t>
      </w:r>
      <w:r w:rsidRPr="00FF2F65">
        <w:rPr>
          <w:sz w:val="24"/>
          <w:lang w:val="es-EC"/>
        </w:rPr>
        <w:br/>
      </w:r>
      <w:r w:rsidRPr="00FF2F65">
        <w:rPr>
          <w:b/>
          <w:bCs/>
          <w:sz w:val="24"/>
          <w:lang w:val="es-EC"/>
        </w:rPr>
        <w:t>Nombre del Cadete:</w:t>
      </w:r>
      <w:r w:rsidRPr="00FF2F65">
        <w:rPr>
          <w:sz w:val="24"/>
          <w:lang w:val="es-EC"/>
        </w:rPr>
        <w:t xml:space="preserve"> ______________________</w:t>
      </w:r>
      <w:r w:rsidRPr="00FF2F65">
        <w:rPr>
          <w:sz w:val="24"/>
          <w:lang w:val="es-EC"/>
        </w:rPr>
        <w:br/>
      </w:r>
      <w:r w:rsidRPr="00FF2F65">
        <w:rPr>
          <w:b/>
          <w:bCs/>
          <w:sz w:val="24"/>
          <w:lang w:val="es-EC"/>
        </w:rPr>
        <w:t>Curso y Paralelo:</w:t>
      </w:r>
      <w:r w:rsidRPr="00FF2F65">
        <w:rPr>
          <w:sz w:val="24"/>
          <w:lang w:val="es-EC"/>
        </w:rPr>
        <w:t xml:space="preserve"> _________________________</w:t>
      </w:r>
    </w:p>
    <w:p w:rsidR="0066493C" w:rsidRPr="00FF2F65" w:rsidRDefault="0066493C" w:rsidP="0079431F">
      <w:p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La presente Acta de Compromiso es autorizada por la Autoridad Educativa, en base al compromiso que el representante legal adquiere con la Institución, al momento de la matrícula</w:t>
      </w:r>
      <w:r w:rsidR="008A6B34" w:rsidRPr="00FF2F65">
        <w:rPr>
          <w:sz w:val="24"/>
          <w:lang w:val="es-EC"/>
        </w:rPr>
        <w:t xml:space="preserve"> con el Departamento de Consejería Estudiantil (DECE). Compromiso</w:t>
      </w:r>
      <w:r w:rsidRPr="00FF2F65">
        <w:rPr>
          <w:sz w:val="24"/>
          <w:lang w:val="es-EC"/>
        </w:rPr>
        <w:t xml:space="preserve"> que</w:t>
      </w:r>
      <w:r w:rsidR="008A6B34" w:rsidRPr="00FF2F65">
        <w:rPr>
          <w:sz w:val="24"/>
          <w:lang w:val="es-EC"/>
        </w:rPr>
        <w:t xml:space="preserve"> tiene como objetivo prevenir</w:t>
      </w:r>
      <w:r w:rsidRPr="00FF2F65">
        <w:rPr>
          <w:sz w:val="24"/>
          <w:lang w:val="es-EC"/>
        </w:rPr>
        <w:t xml:space="preserve"> </w:t>
      </w:r>
      <w:r w:rsidR="008A6B34" w:rsidRPr="00FF2F65">
        <w:rPr>
          <w:sz w:val="24"/>
          <w:lang w:val="es-EC"/>
        </w:rPr>
        <w:t xml:space="preserve">factores de </w:t>
      </w:r>
      <w:r w:rsidRPr="00FF2F65">
        <w:rPr>
          <w:sz w:val="24"/>
          <w:lang w:val="es-EC"/>
        </w:rPr>
        <w:t xml:space="preserve">riesgos durante el presente año escolar, </w:t>
      </w:r>
      <w:r w:rsidR="008A6B34" w:rsidRPr="00FF2F65">
        <w:rPr>
          <w:sz w:val="24"/>
          <w:lang w:val="es-EC"/>
        </w:rPr>
        <w:t xml:space="preserve">por lo que </w:t>
      </w:r>
      <w:r w:rsidRPr="00FF2F65">
        <w:rPr>
          <w:sz w:val="24"/>
          <w:lang w:val="es-EC"/>
        </w:rPr>
        <w:t>me comprometo a:</w:t>
      </w:r>
    </w:p>
    <w:p w:rsidR="001F5AD7" w:rsidRPr="00FF2F65" w:rsidRDefault="001F5AD7" w:rsidP="001F5AD7">
      <w:pPr>
        <w:rPr>
          <w:b/>
          <w:bCs/>
          <w:sz w:val="24"/>
          <w:lang w:val="es-EC"/>
        </w:rPr>
      </w:pPr>
      <w:r w:rsidRPr="00FF2F65">
        <w:rPr>
          <w:b/>
          <w:bCs/>
          <w:sz w:val="24"/>
          <w:lang w:val="es-EC"/>
        </w:rPr>
        <w:t>1. Compromiso con la Protección del Derecho a la Educación</w:t>
      </w:r>
    </w:p>
    <w:p w:rsidR="001F5AD7" w:rsidRPr="00FF2F65" w:rsidRDefault="001F5AD7" w:rsidP="00054D98">
      <w:pPr>
        <w:numPr>
          <w:ilvl w:val="0"/>
          <w:numId w:val="1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Garantizar la asistencia regular de mi representado a clases, evitando ausencias injustificadas que afecten su rendimiento y progreso académico.</w:t>
      </w:r>
      <w:r w:rsidR="009469BC" w:rsidRPr="00FF2F65">
        <w:rPr>
          <w:sz w:val="24"/>
          <w:lang w:val="es-EC"/>
        </w:rPr>
        <w:t xml:space="preserve"> </w:t>
      </w:r>
      <w:r w:rsidR="009469BC" w:rsidRPr="00FF2F65">
        <w:rPr>
          <w:b/>
          <w:sz w:val="24"/>
          <w:lang w:val="es-EC"/>
        </w:rPr>
        <w:t>(Art. 13. Literal b</w:t>
      </w:r>
      <w:r w:rsidR="0083426C" w:rsidRPr="00FF2F65">
        <w:rPr>
          <w:b/>
          <w:sz w:val="24"/>
          <w:lang w:val="es-EC"/>
        </w:rPr>
        <w:t xml:space="preserve">, LOEI; </w:t>
      </w:r>
      <w:r w:rsidR="001C1E35" w:rsidRPr="00FF2F65">
        <w:rPr>
          <w:b/>
          <w:sz w:val="24"/>
          <w:lang w:val="es-EC"/>
        </w:rPr>
        <w:t>Art. 39. Numeral 4</w:t>
      </w:r>
      <w:r w:rsidR="0083426C" w:rsidRPr="00FF2F65">
        <w:rPr>
          <w:b/>
          <w:sz w:val="24"/>
          <w:lang w:val="es-EC"/>
        </w:rPr>
        <w:t>, CONA</w:t>
      </w:r>
      <w:r w:rsidR="009469BC" w:rsidRPr="00FF2F65">
        <w:rPr>
          <w:b/>
          <w:sz w:val="24"/>
          <w:lang w:val="es-EC"/>
        </w:rPr>
        <w:t>)</w:t>
      </w:r>
    </w:p>
    <w:p w:rsidR="001F5AD7" w:rsidRPr="00FF2F65" w:rsidRDefault="001F5AD7" w:rsidP="00054D98">
      <w:pPr>
        <w:numPr>
          <w:ilvl w:val="0"/>
          <w:numId w:val="1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Proveer los recursos necesarios para su desarrollo escolar, así como un ambiente propicio en casa que favorezca el estudio y aprendizaje.</w:t>
      </w:r>
    </w:p>
    <w:p w:rsidR="009469BC" w:rsidRPr="00E1633E" w:rsidRDefault="001F5AD7" w:rsidP="004E78D8">
      <w:pPr>
        <w:numPr>
          <w:ilvl w:val="0"/>
          <w:numId w:val="1"/>
        </w:numPr>
        <w:jc w:val="both"/>
        <w:rPr>
          <w:b/>
          <w:bCs/>
          <w:sz w:val="24"/>
          <w:lang w:val="es-EC"/>
        </w:rPr>
      </w:pPr>
      <w:r w:rsidRPr="00FF2F65">
        <w:rPr>
          <w:sz w:val="24"/>
          <w:lang w:val="es-EC"/>
        </w:rPr>
        <w:t xml:space="preserve">Mantener </w:t>
      </w:r>
      <w:r w:rsidR="00946DA2" w:rsidRPr="00FF2F65">
        <w:rPr>
          <w:sz w:val="24"/>
          <w:lang w:val="es-EC"/>
        </w:rPr>
        <w:t>una comunicación fluida con la I</w:t>
      </w:r>
      <w:r w:rsidRPr="00FF2F65">
        <w:rPr>
          <w:sz w:val="24"/>
          <w:lang w:val="es-EC"/>
        </w:rPr>
        <w:t>nstitución y atender oportunamente cualquier convocatoria relacionada con el seguimiento académico de mi representado.</w:t>
      </w:r>
      <w:r w:rsidR="009469BC" w:rsidRPr="00FF2F65">
        <w:rPr>
          <w:sz w:val="24"/>
          <w:lang w:val="es-EC"/>
        </w:rPr>
        <w:t xml:space="preserve"> </w:t>
      </w:r>
      <w:r w:rsidR="009469BC" w:rsidRPr="00FF2F65">
        <w:rPr>
          <w:b/>
          <w:sz w:val="24"/>
          <w:lang w:val="es-EC"/>
        </w:rPr>
        <w:t>(Art. 39. Numeral 3, CONA)</w:t>
      </w:r>
    </w:p>
    <w:p w:rsidR="001F5AD7" w:rsidRPr="00FF2F65" w:rsidRDefault="001F5AD7" w:rsidP="009469BC">
      <w:pPr>
        <w:jc w:val="both"/>
        <w:rPr>
          <w:b/>
          <w:bCs/>
          <w:sz w:val="24"/>
          <w:lang w:val="es-EC"/>
        </w:rPr>
      </w:pPr>
      <w:bookmarkStart w:id="0" w:name="_GoBack"/>
      <w:bookmarkEnd w:id="0"/>
      <w:r w:rsidRPr="00FF2F65">
        <w:rPr>
          <w:b/>
          <w:bCs/>
          <w:sz w:val="24"/>
          <w:lang w:val="es-EC"/>
        </w:rPr>
        <w:t>2. Compromiso con la Prevención de Situaciones de Riesgo</w:t>
      </w:r>
    </w:p>
    <w:p w:rsidR="001F5AD7" w:rsidRPr="00FF2F65" w:rsidRDefault="001F5AD7" w:rsidP="00054D98">
      <w:pPr>
        <w:numPr>
          <w:ilvl w:val="0"/>
          <w:numId w:val="2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Cola</w:t>
      </w:r>
      <w:r w:rsidR="00EB6F78" w:rsidRPr="00FF2F65">
        <w:rPr>
          <w:sz w:val="24"/>
          <w:lang w:val="es-EC"/>
        </w:rPr>
        <w:t xml:space="preserve">borar con </w:t>
      </w:r>
      <w:r w:rsidR="006C156B">
        <w:rPr>
          <w:sz w:val="24"/>
          <w:lang w:val="es-EC"/>
        </w:rPr>
        <w:t>la Unidad Educativa</w:t>
      </w:r>
      <w:r w:rsidRPr="00FF2F65">
        <w:rPr>
          <w:sz w:val="24"/>
          <w:lang w:val="es-EC"/>
        </w:rPr>
        <w:t xml:space="preserve"> para prevenir cualquier situación que pueda vulnerar los derechos de mi representado, tales como el maltrato, negligencia, acoso escolar o la falta de acceso a una educación de calidad.</w:t>
      </w:r>
    </w:p>
    <w:p w:rsidR="001F5AD7" w:rsidRPr="00FF2F65" w:rsidRDefault="001F5AD7" w:rsidP="00054D98">
      <w:pPr>
        <w:numPr>
          <w:ilvl w:val="0"/>
          <w:numId w:val="2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lastRenderedPageBreak/>
        <w:t>Estar alerta a cualquier cambio en el comportamiento, emocionalidad o desempeño académico de mi representado, y, de ser necesario, buscar el apoyo del DECE o del área de Trabajo Social para prevenir situaciones de riesgo.</w:t>
      </w:r>
    </w:p>
    <w:p w:rsidR="00FF3376" w:rsidRPr="00FF2F65" w:rsidRDefault="001F5AD7" w:rsidP="0072281F">
      <w:pPr>
        <w:numPr>
          <w:ilvl w:val="0"/>
          <w:numId w:val="2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Promover valores como el respeto, la empatía y la convivencia pacífica en el hogar, con el fin de fortalecer los lazos familiares y crear un ambiente seguro.</w:t>
      </w:r>
      <w:r w:rsidR="009469BC" w:rsidRPr="00FF2F65">
        <w:rPr>
          <w:sz w:val="24"/>
          <w:lang w:val="es-EC"/>
        </w:rPr>
        <w:t xml:space="preserve"> </w:t>
      </w:r>
      <w:r w:rsidR="009469BC" w:rsidRPr="00FF2F65">
        <w:rPr>
          <w:b/>
          <w:sz w:val="24"/>
          <w:lang w:val="es-EC"/>
        </w:rPr>
        <w:t>(Art. 13. Literal f</w:t>
      </w:r>
      <w:r w:rsidR="00FB056A" w:rsidRPr="00FF2F65">
        <w:rPr>
          <w:b/>
          <w:sz w:val="24"/>
          <w:lang w:val="es-EC"/>
        </w:rPr>
        <w:t>, LOEI</w:t>
      </w:r>
      <w:r w:rsidR="009469BC" w:rsidRPr="00FF2F65">
        <w:rPr>
          <w:b/>
          <w:sz w:val="24"/>
          <w:lang w:val="es-EC"/>
        </w:rPr>
        <w:t>)</w:t>
      </w:r>
    </w:p>
    <w:p w:rsidR="001F5AD7" w:rsidRPr="00FF2F65" w:rsidRDefault="001F5AD7" w:rsidP="001F5AD7">
      <w:pPr>
        <w:rPr>
          <w:b/>
          <w:bCs/>
          <w:sz w:val="24"/>
          <w:lang w:val="es-EC"/>
        </w:rPr>
      </w:pPr>
      <w:r w:rsidRPr="00FF2F65">
        <w:rPr>
          <w:b/>
          <w:bCs/>
          <w:sz w:val="24"/>
          <w:lang w:val="es-EC"/>
        </w:rPr>
        <w:t>3. Compromiso con el Bienestar Psicosocial</w:t>
      </w:r>
    </w:p>
    <w:p w:rsidR="001F5AD7" w:rsidRPr="00FF2F65" w:rsidRDefault="001F5AD7" w:rsidP="00054D98">
      <w:pPr>
        <w:numPr>
          <w:ilvl w:val="0"/>
          <w:numId w:val="3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Proporcionar un entorno familiar de apoyo emocional, que favorezca el desarrollo integral de mi representado, y contribuir activamente a su bienestar psicológico y social.</w:t>
      </w:r>
    </w:p>
    <w:p w:rsidR="001F5AD7" w:rsidRPr="00FF2F65" w:rsidRDefault="001F5AD7" w:rsidP="009469BC">
      <w:pPr>
        <w:numPr>
          <w:ilvl w:val="0"/>
          <w:numId w:val="3"/>
        </w:numPr>
        <w:jc w:val="both"/>
        <w:rPr>
          <w:b/>
          <w:bCs/>
          <w:sz w:val="24"/>
          <w:lang w:val="es-EC"/>
        </w:rPr>
      </w:pPr>
      <w:r w:rsidRPr="00FF2F65">
        <w:rPr>
          <w:sz w:val="24"/>
          <w:lang w:val="es-EC"/>
        </w:rPr>
        <w:t>Participar en los programas y talleres organizados por el DECE o el área de Trabajo Social, que busquen fortalecer la relación entre familia y cadete, y prevenir situaciones de vulnerabilidad.</w:t>
      </w:r>
      <w:r w:rsidR="009469BC" w:rsidRPr="00FF2F65">
        <w:rPr>
          <w:sz w:val="24"/>
          <w:lang w:val="es-EC"/>
        </w:rPr>
        <w:t xml:space="preserve"> </w:t>
      </w:r>
      <w:r w:rsidR="009469BC" w:rsidRPr="00FF2F65">
        <w:rPr>
          <w:b/>
          <w:sz w:val="24"/>
          <w:lang w:val="es-EC"/>
        </w:rPr>
        <w:t>(Art. 39. Numeral 3, CONA)</w:t>
      </w:r>
    </w:p>
    <w:p w:rsidR="001F5AD7" w:rsidRPr="00FF2F65" w:rsidRDefault="001F5AD7" w:rsidP="00054D98">
      <w:pPr>
        <w:numPr>
          <w:ilvl w:val="0"/>
          <w:numId w:val="3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 xml:space="preserve">Facilitar la atención a las recomendaciones que </w:t>
      </w:r>
      <w:r w:rsidR="00EB6F78" w:rsidRPr="00FF2F65">
        <w:rPr>
          <w:sz w:val="24"/>
          <w:lang w:val="es-EC"/>
        </w:rPr>
        <w:t>emitan los Profesionales de la I</w:t>
      </w:r>
      <w:r w:rsidRPr="00FF2F65">
        <w:rPr>
          <w:sz w:val="24"/>
          <w:lang w:val="es-EC"/>
        </w:rPr>
        <w:t>nstitución (psicólogos, trabajadores sociales, etc.), orientadas a mejorar el bienestar de mi representado.</w:t>
      </w:r>
    </w:p>
    <w:p w:rsidR="00445B8B" w:rsidRPr="00FF2F65" w:rsidRDefault="00190D6D" w:rsidP="00054D98">
      <w:pPr>
        <w:numPr>
          <w:ilvl w:val="0"/>
          <w:numId w:val="3"/>
        </w:numPr>
        <w:jc w:val="both"/>
        <w:rPr>
          <w:b/>
          <w:sz w:val="24"/>
          <w:lang w:val="es-EC"/>
        </w:rPr>
      </w:pPr>
      <w:r w:rsidRPr="00FF2F65">
        <w:rPr>
          <w:sz w:val="24"/>
          <w:lang w:val="es-EC"/>
        </w:rPr>
        <w:t xml:space="preserve">Me comprometo </w:t>
      </w:r>
      <w:r w:rsidR="00445B8B" w:rsidRPr="00FF2F65">
        <w:rPr>
          <w:sz w:val="24"/>
          <w:lang w:val="es-EC"/>
        </w:rPr>
        <w:t>en hacer la entrega de l</w:t>
      </w:r>
      <w:r w:rsidR="00EB6F78" w:rsidRPr="00FF2F65">
        <w:rPr>
          <w:sz w:val="24"/>
          <w:lang w:val="es-EC"/>
        </w:rPr>
        <w:t xml:space="preserve">as </w:t>
      </w:r>
      <w:r w:rsidR="00EB6F78" w:rsidRPr="00FF2F65">
        <w:rPr>
          <w:i/>
          <w:sz w:val="24"/>
          <w:lang w:val="es-EC"/>
        </w:rPr>
        <w:t>documentaciones (certificados e informes</w:t>
      </w:r>
      <w:r w:rsidR="009469BC" w:rsidRPr="00FF2F65">
        <w:rPr>
          <w:i/>
          <w:sz w:val="24"/>
          <w:lang w:val="es-EC"/>
        </w:rPr>
        <w:t xml:space="preserve"> según sea el caso</w:t>
      </w:r>
      <w:r w:rsidR="00EB6F78" w:rsidRPr="00FF2F65">
        <w:rPr>
          <w:i/>
          <w:sz w:val="24"/>
          <w:lang w:val="es-EC"/>
        </w:rPr>
        <w:t>)</w:t>
      </w:r>
      <w:r w:rsidR="00EB6F78" w:rsidRPr="00FF2F65">
        <w:rPr>
          <w:sz w:val="24"/>
          <w:lang w:val="es-EC"/>
        </w:rPr>
        <w:t xml:space="preserve"> solicitadas por las Autoridades de la Institución, a partir de los acuerdos establecidos de la misma. </w:t>
      </w:r>
      <w:r w:rsidR="008506D9" w:rsidRPr="00FF2F65">
        <w:rPr>
          <w:b/>
          <w:sz w:val="24"/>
          <w:lang w:val="es-EC"/>
        </w:rPr>
        <w:t>(Art. 29, CONA)</w:t>
      </w:r>
    </w:p>
    <w:p w:rsidR="001F5AD7" w:rsidRPr="00FF2F65" w:rsidRDefault="001F5AD7" w:rsidP="001F5AD7">
      <w:pPr>
        <w:rPr>
          <w:b/>
          <w:bCs/>
          <w:sz w:val="24"/>
          <w:lang w:val="es-EC"/>
        </w:rPr>
      </w:pPr>
      <w:r w:rsidRPr="00FF2F65">
        <w:rPr>
          <w:b/>
          <w:bCs/>
          <w:sz w:val="24"/>
          <w:lang w:val="es-EC"/>
        </w:rPr>
        <w:t>4. Compromiso con la Convivencia Escolar y el Buen Trato</w:t>
      </w:r>
    </w:p>
    <w:p w:rsidR="001F5AD7" w:rsidRPr="00FF2F65" w:rsidRDefault="001F5AD7" w:rsidP="00054D98">
      <w:pPr>
        <w:numPr>
          <w:ilvl w:val="0"/>
          <w:numId w:val="4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Dialogar con mi representado sobre la importancia del respeto y la con</w:t>
      </w:r>
      <w:r w:rsidR="00190D6D" w:rsidRPr="00FF2F65">
        <w:rPr>
          <w:sz w:val="24"/>
          <w:lang w:val="es-EC"/>
        </w:rPr>
        <w:t>vivencia adecuada dentro de la I</w:t>
      </w:r>
      <w:r w:rsidRPr="00FF2F65">
        <w:rPr>
          <w:sz w:val="24"/>
          <w:lang w:val="es-EC"/>
        </w:rPr>
        <w:t>nstitución, previniendo conductas de riesgo como el acoso escolar o la violencia.</w:t>
      </w:r>
    </w:p>
    <w:p w:rsidR="001F5AD7" w:rsidRPr="00FF2F65" w:rsidRDefault="001F5AD7" w:rsidP="00054D98">
      <w:pPr>
        <w:numPr>
          <w:ilvl w:val="0"/>
          <w:numId w:val="4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Asegurarme de que mi representado respete lo</w:t>
      </w:r>
      <w:r w:rsidR="00EB6F78" w:rsidRPr="00FF2F65">
        <w:rPr>
          <w:sz w:val="24"/>
          <w:lang w:val="es-EC"/>
        </w:rPr>
        <w:t>s derechos de sus Compañeros y A</w:t>
      </w:r>
      <w:r w:rsidRPr="00FF2F65">
        <w:rPr>
          <w:sz w:val="24"/>
          <w:lang w:val="es-EC"/>
        </w:rPr>
        <w:t>utoridades, contribuyendo a la creación de un ambiente educativo seguro y respetuoso.</w:t>
      </w:r>
    </w:p>
    <w:p w:rsidR="00054342" w:rsidRPr="00054342" w:rsidRDefault="001F5AD7" w:rsidP="00054342">
      <w:pPr>
        <w:numPr>
          <w:ilvl w:val="0"/>
          <w:numId w:val="4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 xml:space="preserve">Coordinarme con la </w:t>
      </w:r>
      <w:r w:rsidR="00EB6F78" w:rsidRPr="00FF2F65">
        <w:rPr>
          <w:sz w:val="24"/>
          <w:lang w:val="es-EC"/>
        </w:rPr>
        <w:t>I</w:t>
      </w:r>
      <w:r w:rsidRPr="00FF2F65">
        <w:rPr>
          <w:sz w:val="24"/>
          <w:lang w:val="es-EC"/>
        </w:rPr>
        <w:t>nstitución para tratar cualquier conflicto que pueda surgir en el ámbito escolar, actuando de manera proactiva y responsable en la búsqueda de soluciones.</w:t>
      </w:r>
    </w:p>
    <w:p w:rsidR="001F5AD7" w:rsidRPr="00FF2F65" w:rsidRDefault="001F5AD7" w:rsidP="001F5AD7">
      <w:pPr>
        <w:rPr>
          <w:b/>
          <w:bCs/>
          <w:sz w:val="24"/>
          <w:lang w:val="es-EC"/>
        </w:rPr>
      </w:pPr>
      <w:r w:rsidRPr="00FF2F65">
        <w:rPr>
          <w:b/>
          <w:bCs/>
          <w:sz w:val="24"/>
          <w:lang w:val="es-EC"/>
        </w:rPr>
        <w:t>5. Compromiso General con la Restitución de Derechos</w:t>
      </w:r>
    </w:p>
    <w:p w:rsidR="0072281F" w:rsidRPr="00FF2F65" w:rsidRDefault="001F5AD7" w:rsidP="0066493C">
      <w:pPr>
        <w:numPr>
          <w:ilvl w:val="0"/>
          <w:numId w:val="5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Apoyar a mi representado en todas las áreas en las que se hayan detectado vulneraciones de derechos, trabaj</w:t>
      </w:r>
      <w:r w:rsidR="00054342">
        <w:rPr>
          <w:sz w:val="24"/>
          <w:lang w:val="es-EC"/>
        </w:rPr>
        <w:t xml:space="preserve">ando de manera conjunta con la Unidad Educativa </w:t>
      </w:r>
      <w:r w:rsidRPr="00FF2F65">
        <w:rPr>
          <w:sz w:val="24"/>
          <w:lang w:val="es-EC"/>
        </w:rPr>
        <w:t>y el DECE para su restitución.</w:t>
      </w:r>
    </w:p>
    <w:p w:rsidR="001F5AD7" w:rsidRPr="00FF2F65" w:rsidRDefault="001F5AD7" w:rsidP="00054D98">
      <w:pPr>
        <w:numPr>
          <w:ilvl w:val="0"/>
          <w:numId w:val="5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lastRenderedPageBreak/>
        <w:t>Cumplir con los acuerdos establecidos en esta acta de compromiso, contribuyendo a la prevención de nuevas situaciones de riesgo y al fortalecimiento de los derechos de mi representado.</w:t>
      </w:r>
    </w:p>
    <w:p w:rsidR="001F5AD7" w:rsidRPr="00FF2F65" w:rsidRDefault="001F5AD7" w:rsidP="00054D98">
      <w:p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 xml:space="preserve">Finalmente, reconozco la importancia de brindar atención integral a mi representado, y me comprometo </w:t>
      </w:r>
      <w:r w:rsidR="00946DA2" w:rsidRPr="00FF2F65">
        <w:rPr>
          <w:sz w:val="24"/>
          <w:lang w:val="es-EC"/>
        </w:rPr>
        <w:t>a colaborar activamente con la I</w:t>
      </w:r>
      <w:r w:rsidRPr="00FF2F65">
        <w:rPr>
          <w:sz w:val="24"/>
          <w:lang w:val="es-EC"/>
        </w:rPr>
        <w:t>nstitución en la prevención de la vulneración de sus derechos, garantizando su desarrollo pleno en un entorno de respeto, protección y apoyo.</w:t>
      </w:r>
    </w:p>
    <w:p w:rsidR="002C078E" w:rsidRPr="00FF2F65" w:rsidRDefault="002C078E" w:rsidP="00054D98">
      <w:pPr>
        <w:jc w:val="both"/>
        <w:rPr>
          <w:b/>
          <w:sz w:val="24"/>
          <w:lang w:val="es-EC"/>
        </w:rPr>
      </w:pPr>
      <w:r w:rsidRPr="00FF2F65">
        <w:rPr>
          <w:b/>
          <w:sz w:val="24"/>
          <w:lang w:val="es-EC"/>
        </w:rPr>
        <w:t>BASE LEGAL:</w:t>
      </w:r>
    </w:p>
    <w:p w:rsidR="001C1E35" w:rsidRPr="00FF2F65" w:rsidRDefault="001C1E35" w:rsidP="001C1E35">
      <w:pPr>
        <w:pStyle w:val="Prrafodelista"/>
        <w:numPr>
          <w:ilvl w:val="0"/>
          <w:numId w:val="6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Constitución del Ecuador 2008.</w:t>
      </w:r>
    </w:p>
    <w:p w:rsidR="001C1E35" w:rsidRPr="00FF2F65" w:rsidRDefault="001C1E35" w:rsidP="001C1E35">
      <w:pPr>
        <w:pStyle w:val="Prrafodelista"/>
        <w:numPr>
          <w:ilvl w:val="0"/>
          <w:numId w:val="6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 xml:space="preserve">Ley Orgánica de Educación Intercultural. </w:t>
      </w:r>
    </w:p>
    <w:p w:rsidR="001C1E35" w:rsidRPr="00FF2F65" w:rsidRDefault="001C1E35" w:rsidP="001C1E35">
      <w:pPr>
        <w:pStyle w:val="Prrafodelista"/>
        <w:numPr>
          <w:ilvl w:val="0"/>
          <w:numId w:val="6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Reglamento General de la Ley Orgánica de Educación Intercultural.</w:t>
      </w:r>
    </w:p>
    <w:p w:rsidR="00445B8B" w:rsidRPr="00FF2F65" w:rsidRDefault="002C078E" w:rsidP="001C1E35">
      <w:pPr>
        <w:pStyle w:val="Prrafodelista"/>
        <w:numPr>
          <w:ilvl w:val="0"/>
          <w:numId w:val="6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Código de la Niñez y la Adolescencia</w:t>
      </w:r>
      <w:r w:rsidR="00445B8B" w:rsidRPr="00FF2F65">
        <w:rPr>
          <w:sz w:val="24"/>
          <w:lang w:val="es-EC"/>
        </w:rPr>
        <w:t>.</w:t>
      </w:r>
      <w:r w:rsidRPr="00FF2F65">
        <w:rPr>
          <w:sz w:val="24"/>
          <w:lang w:val="es-EC"/>
        </w:rPr>
        <w:t xml:space="preserve"> </w:t>
      </w:r>
    </w:p>
    <w:p w:rsidR="002B174D" w:rsidRPr="00FF2F65" w:rsidRDefault="002B174D" w:rsidP="001C1E35">
      <w:pPr>
        <w:pStyle w:val="Prrafodelista"/>
        <w:numPr>
          <w:ilvl w:val="0"/>
          <w:numId w:val="6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 xml:space="preserve">Código de Convivencia Armónica. </w:t>
      </w:r>
    </w:p>
    <w:p w:rsidR="002B174D" w:rsidRPr="00FF2F65" w:rsidRDefault="002B174D" w:rsidP="001C1E35">
      <w:pPr>
        <w:pStyle w:val="Prrafodelista"/>
        <w:numPr>
          <w:ilvl w:val="0"/>
          <w:numId w:val="6"/>
        </w:numPr>
        <w:jc w:val="both"/>
        <w:rPr>
          <w:sz w:val="24"/>
          <w:lang w:val="es-EC"/>
        </w:rPr>
      </w:pPr>
      <w:r w:rsidRPr="00FF2F65">
        <w:rPr>
          <w:sz w:val="24"/>
          <w:lang w:val="es-EC"/>
        </w:rPr>
        <w:t>Manual de Buenas Prácticas.</w:t>
      </w:r>
    </w:p>
    <w:p w:rsidR="001F5AD7" w:rsidRPr="00FF2F65" w:rsidRDefault="001C1E35" w:rsidP="00FF2F65">
      <w:pPr>
        <w:tabs>
          <w:tab w:val="left" w:pos="7560"/>
        </w:tabs>
        <w:rPr>
          <w:sz w:val="24"/>
          <w:lang w:val="es-EC"/>
        </w:rPr>
      </w:pPr>
      <w:r w:rsidRPr="00FF2F65">
        <w:rPr>
          <w:b/>
          <w:bCs/>
          <w:sz w:val="24"/>
          <w:lang w:val="es-EC"/>
        </w:rPr>
        <w:t>FIRMAS RESPONSABLES:</w:t>
      </w:r>
      <w:r w:rsidR="00FF2F65">
        <w:rPr>
          <w:b/>
          <w:bCs/>
          <w:sz w:val="24"/>
          <w:lang w:val="es-EC"/>
        </w:rPr>
        <w:tab/>
      </w:r>
    </w:p>
    <w:p w:rsidR="00FF3376" w:rsidRPr="00FF2F65" w:rsidRDefault="001F5AD7" w:rsidP="002B174D">
      <w:pPr>
        <w:spacing w:line="360" w:lineRule="auto"/>
        <w:rPr>
          <w:sz w:val="24"/>
          <w:lang w:val="es-EC"/>
        </w:rPr>
      </w:pPr>
      <w:r w:rsidRPr="00FF2F65">
        <w:rPr>
          <w:b/>
          <w:bCs/>
          <w:sz w:val="24"/>
          <w:lang w:val="es-EC"/>
        </w:rPr>
        <w:t>Nombre del Representante Legal:</w:t>
      </w:r>
      <w:r w:rsidRPr="00FF2F65">
        <w:rPr>
          <w:sz w:val="24"/>
          <w:lang w:val="es-EC"/>
        </w:rPr>
        <w:t xml:space="preserve"> ____________________________________</w:t>
      </w:r>
      <w:r w:rsidRPr="00FF2F65">
        <w:rPr>
          <w:sz w:val="24"/>
          <w:lang w:val="es-EC"/>
        </w:rPr>
        <w:br/>
      </w:r>
      <w:r w:rsidRPr="00FF2F65">
        <w:rPr>
          <w:b/>
          <w:bCs/>
          <w:sz w:val="24"/>
          <w:lang w:val="es-EC"/>
        </w:rPr>
        <w:t>Firma:</w:t>
      </w:r>
      <w:r w:rsidRPr="00FF2F65">
        <w:rPr>
          <w:sz w:val="24"/>
          <w:lang w:val="es-EC"/>
        </w:rPr>
        <w:t xml:space="preserve"> ___________________________________________________________</w:t>
      </w:r>
    </w:p>
    <w:p w:rsidR="00FF3376" w:rsidRPr="00FF2F65" w:rsidRDefault="00FF3376" w:rsidP="00A3533F">
      <w:pPr>
        <w:spacing w:line="360" w:lineRule="auto"/>
        <w:jc w:val="right"/>
        <w:rPr>
          <w:b/>
          <w:bCs/>
          <w:lang w:val="es-EC"/>
        </w:rPr>
      </w:pPr>
      <w:r w:rsidRPr="00FF2F65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B554" wp14:editId="1E9D2452">
                <wp:simplePos x="0" y="0"/>
                <wp:positionH relativeFrom="margin">
                  <wp:align>left</wp:align>
                </wp:positionH>
                <wp:positionV relativeFrom="paragraph">
                  <wp:posOffset>143147</wp:posOffset>
                </wp:positionV>
                <wp:extent cx="2166258" cy="1349829"/>
                <wp:effectExtent l="0" t="0" r="5715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258" cy="1349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376" w:rsidRDefault="00FF3376" w:rsidP="00FF337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F3376" w:rsidRPr="00FF3376" w:rsidRDefault="00FF3376" w:rsidP="00FF337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Psicóloga</w:t>
                            </w:r>
                            <w:r w:rsidRPr="00FF3376">
                              <w:rPr>
                                <w:b/>
                                <w:lang w:val="es-ES"/>
                              </w:rPr>
                              <w:t>/DECE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BB4B554" id="Rectángulo 1" o:spid="_x0000_s1026" style="position:absolute;left:0;text-align:left;margin-left:0;margin-top:11.25pt;width:170.55pt;height:106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" fillcolor="white [3201]" stroked="f" strokeweight="1pt">
                <v:textbox>
                  <w:txbxContent>
                    <w:p w:rsidR="00FF3376" w:rsidRDefault="00FF3376" w:rsidP="00FF337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:rsidR="00FF3376" w:rsidRPr="00FF3376" w:rsidRDefault="00FF3376" w:rsidP="00FF337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Psicóloga</w:t>
                      </w:r>
                      <w:r w:rsidRPr="00FF3376">
                        <w:rPr>
                          <w:b/>
                          <w:lang w:val="es-ES"/>
                        </w:rPr>
                        <w:t>/DECE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2F65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DF3AA" wp14:editId="31398A0A">
                <wp:simplePos x="0" y="0"/>
                <wp:positionH relativeFrom="column">
                  <wp:posOffset>2960914</wp:posOffset>
                </wp:positionH>
                <wp:positionV relativeFrom="paragraph">
                  <wp:posOffset>93889</wp:posOffset>
                </wp:positionV>
                <wp:extent cx="2166258" cy="1349829"/>
                <wp:effectExtent l="0" t="0" r="5715" b="31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258" cy="1349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376" w:rsidRDefault="00FF3376" w:rsidP="00FF337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F3376" w:rsidRPr="00FF3376" w:rsidRDefault="00FF3376" w:rsidP="00FF337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Trabajadora Social</w:t>
                            </w:r>
                            <w:r w:rsidRPr="00FF3376">
                              <w:rPr>
                                <w:b/>
                                <w:lang w:val="es-ES"/>
                              </w:rPr>
                              <w:t>/DECE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BBDF3AA" id="Rectángulo 2" o:spid="_x0000_s1027" style="position:absolute;left:0;text-align:left;margin-left:233.15pt;margin-top:7.4pt;width:170.55pt;height:10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" fillcolor="window" stroked="f" strokeweight="1pt">
                <v:textbox>
                  <w:txbxContent>
                    <w:p w:rsidR="00FF3376" w:rsidRDefault="00FF3376" w:rsidP="00FF337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:rsidR="00FF3376" w:rsidRPr="00FF3376" w:rsidRDefault="00FF3376" w:rsidP="00FF337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Trabajadora Social</w:t>
                      </w:r>
                      <w:r w:rsidRPr="00FF3376">
                        <w:rPr>
                          <w:b/>
                          <w:lang w:val="es-ES"/>
                        </w:rPr>
                        <w:t>/DECE</w:t>
                      </w:r>
                    </w:p>
                  </w:txbxContent>
                </v:textbox>
              </v:rect>
            </w:pict>
          </mc:Fallback>
        </mc:AlternateContent>
      </w:r>
    </w:p>
    <w:p w:rsidR="00FF3376" w:rsidRPr="00FF2F65" w:rsidRDefault="00FF3376" w:rsidP="00A3533F">
      <w:pPr>
        <w:spacing w:line="360" w:lineRule="auto"/>
        <w:jc w:val="right"/>
        <w:rPr>
          <w:b/>
          <w:bCs/>
          <w:lang w:val="es-EC"/>
        </w:rPr>
      </w:pPr>
    </w:p>
    <w:p w:rsidR="00FF3376" w:rsidRPr="00FF2F65" w:rsidRDefault="00FF3376" w:rsidP="00A3533F">
      <w:pPr>
        <w:spacing w:line="360" w:lineRule="auto"/>
        <w:jc w:val="right"/>
        <w:rPr>
          <w:b/>
          <w:bCs/>
          <w:lang w:val="es-EC"/>
        </w:rPr>
      </w:pPr>
    </w:p>
    <w:p w:rsidR="00FF3376" w:rsidRPr="00FF2F65" w:rsidRDefault="0072281F" w:rsidP="00A3533F">
      <w:pPr>
        <w:spacing w:line="360" w:lineRule="auto"/>
        <w:jc w:val="right"/>
        <w:rPr>
          <w:b/>
          <w:bCs/>
          <w:lang w:val="es-EC"/>
        </w:rPr>
      </w:pPr>
      <w:r w:rsidRPr="00FF2F65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45EB3" wp14:editId="25A1EA79">
                <wp:simplePos x="0" y="0"/>
                <wp:positionH relativeFrom="margin">
                  <wp:posOffset>2895237</wp:posOffset>
                </wp:positionH>
                <wp:positionV relativeFrom="paragraph">
                  <wp:posOffset>15693</wp:posOffset>
                </wp:positionV>
                <wp:extent cx="2166258" cy="1349829"/>
                <wp:effectExtent l="0" t="0" r="5715" b="31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258" cy="1349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376" w:rsidRDefault="00FF3376" w:rsidP="00FF337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F3376" w:rsidRPr="00FF3376" w:rsidRDefault="00FF3376" w:rsidP="00FF337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Inspector Gral./Curso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FB45EB3" id="Rectángulo 4" o:spid="_x0000_s1028" style="position:absolute;left:0;text-align:left;margin-left:227.95pt;margin-top:1.25pt;width:170.55pt;height:106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" fillcolor="window" stroked="f" strokeweight="1pt">
                <v:textbox>
                  <w:txbxContent>
                    <w:p w:rsidR="00FF3376" w:rsidRDefault="00FF3376" w:rsidP="00FF337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:rsidR="00FF3376" w:rsidRPr="00FF3376" w:rsidRDefault="00FF3376" w:rsidP="00FF337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Inspector Gral./Curso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2F65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DF285" wp14:editId="595DC5B6">
                <wp:simplePos x="0" y="0"/>
                <wp:positionH relativeFrom="margin">
                  <wp:align>left</wp:align>
                </wp:positionH>
                <wp:positionV relativeFrom="paragraph">
                  <wp:posOffset>14878</wp:posOffset>
                </wp:positionV>
                <wp:extent cx="2166258" cy="1349829"/>
                <wp:effectExtent l="0" t="0" r="5715" b="31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258" cy="1349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376" w:rsidRDefault="00FF3376" w:rsidP="00FF337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FF3376" w:rsidRPr="00FF3376" w:rsidRDefault="00FF3376" w:rsidP="00FF337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Tutor/Docente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04DF285" id="Rectángulo 3" o:spid="_x0000_s1029" style="position:absolute;left:0;text-align:left;margin-left:0;margin-top:1.15pt;width:170.55pt;height:106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" fillcolor="window" stroked="f" strokeweight="1pt">
                <v:textbox>
                  <w:txbxContent>
                    <w:p w:rsidR="00FF3376" w:rsidRDefault="00FF3376" w:rsidP="00FF337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:rsidR="00FF3376" w:rsidRPr="00FF3376" w:rsidRDefault="00FF3376" w:rsidP="00FF337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Tutor/Docente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376" w:rsidRPr="00FF2F65" w:rsidRDefault="00FF3376" w:rsidP="00A3533F">
      <w:pPr>
        <w:spacing w:line="360" w:lineRule="auto"/>
        <w:jc w:val="right"/>
        <w:rPr>
          <w:b/>
          <w:bCs/>
          <w:lang w:val="es-EC"/>
        </w:rPr>
      </w:pPr>
    </w:p>
    <w:p w:rsidR="00FF3376" w:rsidRPr="00FF2F65" w:rsidRDefault="00FF3376" w:rsidP="00A3533F">
      <w:pPr>
        <w:spacing w:line="360" w:lineRule="auto"/>
        <w:jc w:val="right"/>
        <w:rPr>
          <w:b/>
          <w:bCs/>
          <w:lang w:val="es-EC"/>
        </w:rPr>
      </w:pPr>
    </w:p>
    <w:p w:rsidR="00054342" w:rsidRDefault="00054342" w:rsidP="00A3533F">
      <w:pPr>
        <w:spacing w:line="360" w:lineRule="auto"/>
        <w:jc w:val="right"/>
        <w:rPr>
          <w:bCs/>
          <w:lang w:val="es-EC"/>
        </w:rPr>
      </w:pPr>
    </w:p>
    <w:p w:rsidR="00054342" w:rsidRDefault="00054342" w:rsidP="00A3533F">
      <w:pPr>
        <w:spacing w:line="360" w:lineRule="auto"/>
        <w:jc w:val="right"/>
        <w:rPr>
          <w:bCs/>
          <w:lang w:val="es-EC"/>
        </w:rPr>
      </w:pPr>
    </w:p>
    <w:p w:rsidR="004313EC" w:rsidRPr="00FF2F65" w:rsidRDefault="001F5AD7" w:rsidP="00A3533F">
      <w:pPr>
        <w:spacing w:line="360" w:lineRule="auto"/>
        <w:jc w:val="right"/>
        <w:rPr>
          <w:lang w:val="es-EC"/>
        </w:rPr>
      </w:pPr>
      <w:r w:rsidRPr="00FF2F65">
        <w:rPr>
          <w:bCs/>
          <w:lang w:val="es-EC"/>
        </w:rPr>
        <w:t>Fecha</w:t>
      </w:r>
      <w:r w:rsidR="00054D98" w:rsidRPr="00FF2F65">
        <w:rPr>
          <w:bCs/>
          <w:lang w:val="es-EC"/>
        </w:rPr>
        <w:t xml:space="preserve"> del compromiso establecido</w:t>
      </w:r>
      <w:r w:rsidRPr="00FF2F65">
        <w:rPr>
          <w:bCs/>
          <w:lang w:val="es-EC"/>
        </w:rPr>
        <w:t>:</w:t>
      </w:r>
      <w:r w:rsidRPr="00FF2F65">
        <w:rPr>
          <w:lang w:val="es-EC"/>
        </w:rPr>
        <w:t xml:space="preserve"> ________________</w:t>
      </w:r>
      <w:r w:rsidRPr="00FF2F65">
        <w:rPr>
          <w:sz w:val="24"/>
          <w:lang w:val="es-EC"/>
        </w:rPr>
        <w:t>____</w:t>
      </w:r>
    </w:p>
    <w:sectPr w:rsidR="004313EC" w:rsidRPr="00FF2F65" w:rsidSect="00FF3376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E3" w:rsidRDefault="006F69E3" w:rsidP="00054D98">
      <w:pPr>
        <w:spacing w:after="0" w:line="240" w:lineRule="auto"/>
      </w:pPr>
      <w:r>
        <w:separator/>
      </w:r>
    </w:p>
  </w:endnote>
  <w:endnote w:type="continuationSeparator" w:id="0">
    <w:p w:rsidR="006F69E3" w:rsidRDefault="006F69E3" w:rsidP="0005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1F" w:rsidRDefault="0072281F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1633E" w:rsidRPr="00E1633E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72281F" w:rsidRDefault="00722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E3" w:rsidRDefault="006F69E3" w:rsidP="00054D98">
      <w:pPr>
        <w:spacing w:after="0" w:line="240" w:lineRule="auto"/>
      </w:pPr>
      <w:r>
        <w:separator/>
      </w:r>
    </w:p>
  </w:footnote>
  <w:footnote w:type="continuationSeparator" w:id="0">
    <w:p w:rsidR="006F69E3" w:rsidRDefault="006F69E3" w:rsidP="0005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3E" w:rsidRDefault="00E1633E" w:rsidP="00E1633E">
    <w:pPr>
      <w:spacing w:before="87"/>
      <w:ind w:right="40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1D1C5B7" wp14:editId="179AE09D">
          <wp:simplePos x="0" y="0"/>
          <wp:positionH relativeFrom="margin">
            <wp:posOffset>2461260</wp:posOffset>
          </wp:positionH>
          <wp:positionV relativeFrom="paragraph">
            <wp:posOffset>-182880</wp:posOffset>
          </wp:positionV>
          <wp:extent cx="839972" cy="83997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3-27 at 08.35.2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72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33E" w:rsidRDefault="00E1633E" w:rsidP="00E1633E">
    <w:pPr>
      <w:spacing w:before="9" w:line="140" w:lineRule="auto"/>
      <w:ind w:right="40"/>
      <w:jc w:val="center"/>
      <w:rPr>
        <w:sz w:val="14"/>
        <w:szCs w:val="14"/>
      </w:rPr>
    </w:pPr>
  </w:p>
  <w:p w:rsidR="00E1633E" w:rsidRDefault="00E1633E" w:rsidP="00E1633E">
    <w:pPr>
      <w:spacing w:after="0"/>
      <w:ind w:right="40"/>
      <w:jc w:val="center"/>
      <w:rPr>
        <w:rFonts w:ascii="Arial" w:eastAsia="Arial" w:hAnsi="Arial" w:cs="Arial"/>
        <w:b/>
        <w:sz w:val="32"/>
        <w:szCs w:val="32"/>
      </w:rPr>
    </w:pPr>
  </w:p>
  <w:p w:rsidR="00E1633E" w:rsidRDefault="00E1633E" w:rsidP="00E1633E">
    <w:pPr>
      <w:spacing w:after="0"/>
      <w:ind w:right="40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UNIDAD EDUCATIVA DE FUERZAS ARMADAS</w:t>
    </w:r>
  </w:p>
  <w:p w:rsidR="00E1633E" w:rsidRPr="00E1633E" w:rsidRDefault="00E1633E" w:rsidP="00E1633E">
    <w:pPr>
      <w:spacing w:before="32" w:after="0"/>
      <w:ind w:right="40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 xml:space="preserve">COLEGIO MILITAR </w:t>
    </w:r>
    <w:proofErr w:type="gramStart"/>
    <w:r>
      <w:rPr>
        <w:rFonts w:ascii="Arial" w:eastAsia="Arial" w:hAnsi="Arial" w:cs="Arial"/>
        <w:b/>
        <w:sz w:val="32"/>
        <w:szCs w:val="32"/>
      </w:rPr>
      <w:t>N.º</w:t>
    </w:r>
    <w:proofErr w:type="gramEnd"/>
    <w:r>
      <w:rPr>
        <w:rFonts w:ascii="Arial" w:eastAsia="Arial" w:hAnsi="Arial" w:cs="Arial"/>
        <w:b/>
        <w:sz w:val="32"/>
        <w:szCs w:val="32"/>
      </w:rPr>
      <w:t xml:space="preserve"> 13 “PATRIA”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934"/>
    <w:multiLevelType w:val="multilevel"/>
    <w:tmpl w:val="890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581E"/>
    <w:multiLevelType w:val="hybridMultilevel"/>
    <w:tmpl w:val="5F54A278"/>
    <w:lvl w:ilvl="0" w:tplc="B0F88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20C7"/>
    <w:multiLevelType w:val="multilevel"/>
    <w:tmpl w:val="5C68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2B84"/>
    <w:multiLevelType w:val="multilevel"/>
    <w:tmpl w:val="3B7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12ED2"/>
    <w:multiLevelType w:val="multilevel"/>
    <w:tmpl w:val="F544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62699"/>
    <w:multiLevelType w:val="multilevel"/>
    <w:tmpl w:val="07E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C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D7"/>
    <w:rsid w:val="00054342"/>
    <w:rsid w:val="00054D98"/>
    <w:rsid w:val="00190D6D"/>
    <w:rsid w:val="001C1E35"/>
    <w:rsid w:val="001F5AD7"/>
    <w:rsid w:val="002216C8"/>
    <w:rsid w:val="002A3B00"/>
    <w:rsid w:val="002B174D"/>
    <w:rsid w:val="002C078E"/>
    <w:rsid w:val="003F7ABA"/>
    <w:rsid w:val="004313EC"/>
    <w:rsid w:val="00445B8B"/>
    <w:rsid w:val="0066493C"/>
    <w:rsid w:val="006C156B"/>
    <w:rsid w:val="006E69B5"/>
    <w:rsid w:val="006F69E3"/>
    <w:rsid w:val="0072281F"/>
    <w:rsid w:val="00784F46"/>
    <w:rsid w:val="00790AF9"/>
    <w:rsid w:val="0079431F"/>
    <w:rsid w:val="007E0AE6"/>
    <w:rsid w:val="00822B9A"/>
    <w:rsid w:val="0083426C"/>
    <w:rsid w:val="008506D9"/>
    <w:rsid w:val="008A6B34"/>
    <w:rsid w:val="008C1A83"/>
    <w:rsid w:val="009469BC"/>
    <w:rsid w:val="00946DA2"/>
    <w:rsid w:val="00A27E66"/>
    <w:rsid w:val="00A3533F"/>
    <w:rsid w:val="00A55245"/>
    <w:rsid w:val="00B576B7"/>
    <w:rsid w:val="00C12BEF"/>
    <w:rsid w:val="00E1633E"/>
    <w:rsid w:val="00EA6656"/>
    <w:rsid w:val="00EB6F78"/>
    <w:rsid w:val="00F964E8"/>
    <w:rsid w:val="00FB056A"/>
    <w:rsid w:val="00FF2F65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E528C"/>
  <w15:chartTrackingRefBased/>
  <w15:docId w15:val="{C25AE31A-7774-41B4-9BBF-1AB8D8C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D98"/>
  </w:style>
  <w:style w:type="paragraph" w:styleId="Piedepgina">
    <w:name w:val="footer"/>
    <w:basedOn w:val="Normal"/>
    <w:link w:val="PiedepginaCar"/>
    <w:uiPriority w:val="99"/>
    <w:unhideWhenUsed/>
    <w:rsid w:val="00054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D98"/>
  </w:style>
  <w:style w:type="paragraph" w:styleId="Textodeglobo">
    <w:name w:val="Balloon Text"/>
    <w:basedOn w:val="Normal"/>
    <w:link w:val="TextodegloboCar"/>
    <w:uiPriority w:val="99"/>
    <w:semiHidden/>
    <w:unhideWhenUsed/>
    <w:rsid w:val="0019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D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USUARIO</cp:lastModifiedBy>
  <cp:revision>30</cp:revision>
  <cp:lastPrinted>2024-11-26T14:12:00Z</cp:lastPrinted>
  <dcterms:created xsi:type="dcterms:W3CDTF">2024-10-23T13:08:00Z</dcterms:created>
  <dcterms:modified xsi:type="dcterms:W3CDTF">2025-04-24T03:36:00Z</dcterms:modified>
</cp:coreProperties>
</file>